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FE" w:rsidRDefault="00F14AFE" w:rsidP="00F14AFE">
      <w:pPr>
        <w:pStyle w:val="Nadpis1"/>
      </w:pPr>
      <w:r>
        <w:t xml:space="preserve">Na </w:t>
      </w:r>
      <w:proofErr w:type="spellStart"/>
      <w:proofErr w:type="gramStart"/>
      <w:r>
        <w:t>benchmarking</w:t>
      </w:r>
      <w:proofErr w:type="spellEnd"/>
      <w:r>
        <w:t xml:space="preserve">  nově</w:t>
      </w:r>
      <w:proofErr w:type="gramEnd"/>
      <w:r>
        <w:t xml:space="preserve"> budovaných i stávajících sítí NGA je příliš brzo.</w:t>
      </w:r>
    </w:p>
    <w:p w:rsidR="00F14AFE" w:rsidRDefault="00F14AFE">
      <w:r>
        <w:t xml:space="preserve">Připomínka č. 2 </w:t>
      </w:r>
      <w:bookmarkStart w:id="0" w:name="_GoBack"/>
      <w:bookmarkEnd w:id="0"/>
      <w:r>
        <w:t>k dokumentu</w:t>
      </w:r>
    </w:p>
    <w:p w:rsidR="005A1E09" w:rsidRDefault="00F14AFE">
      <w:r w:rsidRPr="00F14AFE">
        <w:t>Metodika pro měření a vyhodnocení datových parametrů pevných sítí elektronických 10 komunikací, verze 2.0, který je zveřejněn a je ze strany ČTÚ uplatňován v případě kontroln</w:t>
      </w:r>
      <w:r>
        <w:t xml:space="preserve">ích 11 měření na pevných sítích ze dne </w:t>
      </w:r>
      <w:r w:rsidRPr="00F14AFE">
        <w:t>12. července 2018</w:t>
      </w:r>
    </w:p>
    <w:p w:rsidR="00F14AFE" w:rsidRDefault="00F14AFE"/>
    <w:p w:rsidR="00F14AFE" w:rsidRPr="00F14AFE" w:rsidRDefault="00F14AFE">
      <w:pPr>
        <w:rPr>
          <w:b/>
        </w:rPr>
      </w:pPr>
      <w:r w:rsidRPr="00F14AFE">
        <w:rPr>
          <w:b/>
        </w:rPr>
        <w:t>Připomínkovaný text, čí</w:t>
      </w:r>
      <w:r>
        <w:rPr>
          <w:b/>
        </w:rPr>
        <w:t>s</w:t>
      </w:r>
      <w:r w:rsidRPr="00F14AFE">
        <w:rPr>
          <w:b/>
        </w:rPr>
        <w:t>lo řádku 887-889:</w:t>
      </w:r>
    </w:p>
    <w:p w:rsidR="00F14AFE" w:rsidRDefault="00F14AFE">
      <w:r>
        <w:t>„</w:t>
      </w:r>
      <w:r w:rsidRPr="00F14AFE">
        <w:t xml:space="preserve">Úřad doporučuje použít pro účel kontroly datových parametrů nově budovaných NGA sítí úrovně </w:t>
      </w:r>
      <w:proofErr w:type="spellStart"/>
      <w:r w:rsidRPr="00F14AFE">
        <w:t>CoS</w:t>
      </w:r>
      <w:proofErr w:type="spellEnd"/>
      <w:r w:rsidRPr="00F14AFE">
        <w:t xml:space="preserve"> </w:t>
      </w:r>
      <w:proofErr w:type="spellStart"/>
      <w:r w:rsidRPr="00F14AFE">
        <w:t>High</w:t>
      </w:r>
      <w:proofErr w:type="spellEnd"/>
      <w:r w:rsidRPr="00F14AFE">
        <w:t xml:space="preserve">, viz. tab. 1, v případě stávajících NGA sítí doporučuje </w:t>
      </w:r>
      <w:r w:rsidR="003E515E">
        <w:t xml:space="preserve">použít úrovně </w:t>
      </w:r>
      <w:proofErr w:type="spellStart"/>
      <w:r w:rsidR="003E515E">
        <w:t>CoS</w:t>
      </w:r>
      <w:proofErr w:type="spellEnd"/>
      <w:r w:rsidR="003E515E">
        <w:t xml:space="preserve"> Medium, viz. T</w:t>
      </w:r>
      <w:r w:rsidRPr="00F14AFE">
        <w:t>ab. 2. Tab. 3 bude Úřad používat pro svoje interní účely.</w:t>
      </w:r>
      <w:r>
        <w:t>“</w:t>
      </w:r>
    </w:p>
    <w:p w:rsidR="00F14AFE" w:rsidRDefault="00F14AFE"/>
    <w:p w:rsidR="00F14AFE" w:rsidRDefault="00F14AFE">
      <w:r w:rsidRPr="00F14AFE">
        <w:rPr>
          <w:rStyle w:val="Siln"/>
        </w:rPr>
        <w:t>Připomínka</w:t>
      </w:r>
      <w:r>
        <w:t>:</w:t>
      </w:r>
    </w:p>
    <w:p w:rsidR="00F14AFE" w:rsidRDefault="00F14AFE">
      <w:r w:rsidRPr="00F14AFE">
        <w:t>Dokud nebude získán dostatečně velký počet měření na různých sítích a různých technologiích nelze dospět k relevantnímu závěru</w:t>
      </w:r>
      <w:r w:rsidR="00351980">
        <w:t>,</w:t>
      </w:r>
      <w:r w:rsidRPr="00F14AFE">
        <w:t xml:space="preserve"> v jaké třídě </w:t>
      </w:r>
      <w:proofErr w:type="spellStart"/>
      <w:r w:rsidRPr="00F14AFE">
        <w:t>CoS</w:t>
      </w:r>
      <w:proofErr w:type="spellEnd"/>
      <w:r w:rsidRPr="00F14AFE">
        <w:t xml:space="preserve"> jsou nově budované sítě a stávající sítě elektronických komunikací v podmínkách ČR. Tento předčasný úsudek by ve svých důsledcích působit kontraproduktivně. Navrhujem</w:t>
      </w:r>
      <w:r w:rsidR="00351980">
        <w:t>e</w:t>
      </w:r>
      <w:r w:rsidRPr="00F14AFE">
        <w:t xml:space="preserve"> tuto větu zcela vypustit a vrátit se k ní po 12 měsících od uvedení této metodiky do praxe.</w:t>
      </w:r>
    </w:p>
    <w:p w:rsidR="00351980" w:rsidRDefault="00351980"/>
    <w:p w:rsidR="00351980" w:rsidRDefault="00351980">
      <w:r w:rsidRPr="00351980">
        <w:rPr>
          <w:rStyle w:val="Siln"/>
        </w:rPr>
        <w:t>Odůvodnění</w:t>
      </w:r>
      <w:r>
        <w:t>:</w:t>
      </w:r>
    </w:p>
    <w:p w:rsidR="0081763C" w:rsidRDefault="0081763C">
      <w:r>
        <w:t xml:space="preserve">V čem spatřujeme unáhlený </w:t>
      </w:r>
      <w:proofErr w:type="spellStart"/>
      <w:r>
        <w:t>benchmarking</w:t>
      </w:r>
      <w:proofErr w:type="spellEnd"/>
      <w:r>
        <w:t xml:space="preserve"> sítí jako kontraproduktivní:</w:t>
      </w:r>
    </w:p>
    <w:p w:rsidR="00351980" w:rsidRDefault="00351980" w:rsidP="00351980">
      <w:pPr>
        <w:pStyle w:val="Odstavecseseznamem"/>
        <w:numPr>
          <w:ilvl w:val="0"/>
          <w:numId w:val="1"/>
        </w:numPr>
      </w:pPr>
      <w:r>
        <w:t>Příliš vysoké požadavky na nově</w:t>
      </w:r>
      <w:r w:rsidR="0081763C">
        <w:t xml:space="preserve"> budované sít odradí zájemce od dotačního titulu OPPIK Vysokorychlostní internet – Výzva II.</w:t>
      </w:r>
    </w:p>
    <w:p w:rsidR="0081763C" w:rsidRDefault="0081763C" w:rsidP="0081763C">
      <w:pPr>
        <w:pStyle w:val="Odstavecseseznamem"/>
        <w:numPr>
          <w:ilvl w:val="0"/>
          <w:numId w:val="1"/>
        </w:numPr>
      </w:pPr>
      <w:r>
        <w:t>Příliš vysoké požadavky na stávající sítě neochrání sítě vystavěné soukromými investory a operátory. Takovéto sítě, i když dostatečně kvalitní, budou překryty dotovanou sítí spolufinancovanou s přispěním dotačního titulu OPPIK Vysokorychlostní internet – Výzva II.</w:t>
      </w:r>
      <w:r w:rsidRPr="0081763C">
        <w:t xml:space="preserve"> </w:t>
      </w:r>
    </w:p>
    <w:p w:rsidR="0081763C" w:rsidRDefault="0081763C" w:rsidP="0081763C">
      <w:r>
        <w:t>O parametrech dotované sítě i sítě hodné ochrany investic dle OPPIK má rozhodnout správce dotace MPO po diskusi s odbornou veřejností. Tato diskuse na</w:t>
      </w:r>
      <w:r w:rsidR="001649E9">
        <w:t>d</w:t>
      </w:r>
      <w:r>
        <w:t xml:space="preserve"> Příručkou</w:t>
      </w:r>
      <w:r w:rsidR="001649E9">
        <w:t xml:space="preserve"> a parametry NGA dle </w:t>
      </w:r>
      <w:r>
        <w:t xml:space="preserve">dotačního titulu OPPIK Vysokorychlostní internet – Výzva </w:t>
      </w:r>
      <w:r w:rsidR="001649E9">
        <w:t>II dosud neproběhla a má být zahájena v měsíci srpnu 2018.</w:t>
      </w:r>
      <w:r w:rsidR="00821838">
        <w:t xml:space="preserve"> Podle závěrů této diskuse se teprve stanoví limity přenosových parametrů sítí NGA odvoláním na tuto Metodiku ČTÚ. Pokud má být diskuse nad tuto Metodikou ČTÚ uzavřena dříve než diskuse k OPPIK, navrhujeme zmíněnou větu z dokumentu ČTÚ vypustit.</w:t>
      </w:r>
    </w:p>
    <w:sectPr w:rsidR="0081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F2CF2"/>
    <w:multiLevelType w:val="hybridMultilevel"/>
    <w:tmpl w:val="B3BA9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FE"/>
    <w:rsid w:val="001649E9"/>
    <w:rsid w:val="00351980"/>
    <w:rsid w:val="003E515E"/>
    <w:rsid w:val="005A1E09"/>
    <w:rsid w:val="0081763C"/>
    <w:rsid w:val="00821838"/>
    <w:rsid w:val="00856C24"/>
    <w:rsid w:val="00F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FC70-6D03-45AF-AE83-64DBE06A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4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4A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14A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14AFE"/>
    <w:rPr>
      <w:b/>
      <w:bCs/>
    </w:rPr>
  </w:style>
  <w:style w:type="paragraph" w:styleId="Odstavecseseznamem">
    <w:name w:val="List Paragraph"/>
    <w:basedOn w:val="Normln"/>
    <w:uiPriority w:val="34"/>
    <w:qFormat/>
    <w:rsid w:val="0035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Brouček</dc:creator>
  <cp:keywords/>
  <dc:description/>
  <cp:lastModifiedBy>Jakub Rejzek</cp:lastModifiedBy>
  <cp:revision>2</cp:revision>
  <dcterms:created xsi:type="dcterms:W3CDTF">2018-08-07T17:58:00Z</dcterms:created>
  <dcterms:modified xsi:type="dcterms:W3CDTF">2018-08-07T17:58:00Z</dcterms:modified>
</cp:coreProperties>
</file>