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95CD" w14:textId="65FF646E" w:rsidR="00423052" w:rsidRDefault="00423052" w:rsidP="00020B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B5E3C">
        <w:rPr>
          <w:rFonts w:ascii="Arial" w:hAnsi="Arial" w:cs="Arial"/>
          <w:b/>
        </w:rPr>
        <w:t>V</w:t>
      </w:r>
      <w:r w:rsidR="00020B4B">
        <w:rPr>
          <w:rFonts w:ascii="Arial" w:hAnsi="Arial" w:cs="Arial"/>
          <w:b/>
        </w:rPr>
        <w:t>.</w:t>
      </w:r>
    </w:p>
    <w:p w14:paraId="38718229" w14:textId="77777777" w:rsidR="0013348A" w:rsidRDefault="00423052" w:rsidP="00423052">
      <w:pPr>
        <w:jc w:val="center"/>
        <w:rPr>
          <w:rFonts w:ascii="Arial" w:hAnsi="Arial" w:cs="Arial"/>
          <w:b/>
        </w:rPr>
      </w:pPr>
      <w:r w:rsidRPr="00423052">
        <w:rPr>
          <w:rFonts w:ascii="Arial" w:hAnsi="Arial" w:cs="Arial"/>
          <w:b/>
        </w:rPr>
        <w:t>ODŮVODNĚNÍ</w:t>
      </w:r>
    </w:p>
    <w:p w14:paraId="759B2A92" w14:textId="77777777" w:rsidR="00423052" w:rsidRDefault="00423052" w:rsidP="00423052">
      <w:pPr>
        <w:jc w:val="center"/>
        <w:rPr>
          <w:rFonts w:ascii="Arial" w:hAnsi="Arial" w:cs="Arial"/>
          <w:b/>
        </w:rPr>
      </w:pPr>
    </w:p>
    <w:p w14:paraId="5CBD0E69" w14:textId="77777777" w:rsidR="00423052" w:rsidRDefault="00423052" w:rsidP="001C68A9">
      <w:pPr>
        <w:pStyle w:val="Odstavecseseznamem"/>
        <w:numPr>
          <w:ilvl w:val="0"/>
          <w:numId w:val="1"/>
        </w:numPr>
        <w:ind w:left="709" w:hanging="3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Obecná část</w:t>
      </w:r>
    </w:p>
    <w:p w14:paraId="5BDEB739" w14:textId="77777777" w:rsidR="001C68A9" w:rsidRDefault="001C68A9" w:rsidP="001C68A9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0A27E0D3" w14:textId="77777777" w:rsidR="00423052" w:rsidRDefault="00423052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Vysvětlení nezbytnosti navrhované právní úpravy, odůvodnění jejich hlavních principů</w:t>
      </w:r>
    </w:p>
    <w:p w14:paraId="36E8AD55" w14:textId="77777777" w:rsidR="006C4D05" w:rsidRDefault="006C4D05" w:rsidP="006C4D05">
      <w:pPr>
        <w:pStyle w:val="Odstavecseseznamem"/>
        <w:jc w:val="both"/>
        <w:rPr>
          <w:rFonts w:ascii="Arial" w:hAnsi="Arial" w:cs="Arial"/>
          <w:b/>
        </w:rPr>
      </w:pPr>
    </w:p>
    <w:p w14:paraId="174E75F1" w14:textId="172253B2" w:rsidR="0048356C" w:rsidRDefault="0048356C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Vláda České republiky podle § 150 odst. 1 zákona č. 127/2005 Sb., o elektronických komunikacích a o změně některých souvisejících zákonů (zákon o elektronických komunikacích), ve znění pozdějších předpisů (dále jen „zákon o elektronických komunikacích“), a k provedení § 24 odst. </w:t>
      </w:r>
      <w:r w:rsidR="0098193B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vydala nařízení vlády č. 154/2005 Sb.</w:t>
      </w:r>
      <w:r w:rsidRPr="0080611C">
        <w:rPr>
          <w:rFonts w:ascii="Arial" w:hAnsi="Arial" w:cs="Arial"/>
        </w:rPr>
        <w:t>, o</w:t>
      </w:r>
      <w:r w:rsidR="000B5E3C">
        <w:rPr>
          <w:rFonts w:ascii="Arial" w:hAnsi="Arial" w:cs="Arial"/>
        </w:rPr>
        <w:t> </w:t>
      </w:r>
      <w:r w:rsidRPr="0080611C">
        <w:rPr>
          <w:rFonts w:ascii="Arial" w:hAnsi="Arial" w:cs="Arial"/>
        </w:rPr>
        <w:t xml:space="preserve">stanovení výše a způsobu výpočtu poplatků za využívání rádiových kmitočtů a čísel, </w:t>
      </w:r>
      <w:r>
        <w:rPr>
          <w:rFonts w:ascii="Arial" w:hAnsi="Arial" w:cs="Arial"/>
        </w:rPr>
        <w:t>ve znění pozdějších předpisů (dále jen „nařízení vlády“).</w:t>
      </w:r>
    </w:p>
    <w:p w14:paraId="380F4CC8" w14:textId="77777777" w:rsidR="0048356C" w:rsidRDefault="0048356C" w:rsidP="006C4D05">
      <w:pPr>
        <w:pStyle w:val="Odstavecseseznamem"/>
        <w:jc w:val="both"/>
        <w:rPr>
          <w:rFonts w:ascii="Arial" w:hAnsi="Arial" w:cs="Arial"/>
        </w:rPr>
      </w:pPr>
    </w:p>
    <w:p w14:paraId="3E017145" w14:textId="42C8547C" w:rsidR="006C4D05" w:rsidRDefault="0098193B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Nařízení vlády stanoví</w:t>
      </w:r>
      <w:r w:rsidR="0048356C">
        <w:rPr>
          <w:rFonts w:ascii="Arial" w:hAnsi="Arial" w:cs="Arial"/>
        </w:rPr>
        <w:t xml:space="preserve"> v</w:t>
      </w:r>
      <w:r w:rsidR="006C4D05">
        <w:rPr>
          <w:rFonts w:ascii="Arial" w:hAnsi="Arial" w:cs="Arial"/>
        </w:rPr>
        <w:t xml:space="preserve">ýši, popřípadě způsob výpočtu ročních poplatků, které jsou povinni za využívání rádiových kmitočtů platit </w:t>
      </w:r>
      <w:r>
        <w:rPr>
          <w:rFonts w:ascii="Arial" w:hAnsi="Arial" w:cs="Arial"/>
        </w:rPr>
        <w:t xml:space="preserve">držitelé </w:t>
      </w:r>
      <w:r w:rsidR="000B5E3C">
        <w:rPr>
          <w:rFonts w:ascii="Arial" w:hAnsi="Arial" w:cs="Arial"/>
        </w:rPr>
        <w:t xml:space="preserve">individuálních </w:t>
      </w:r>
      <w:r>
        <w:rPr>
          <w:rFonts w:ascii="Arial" w:hAnsi="Arial" w:cs="Arial"/>
        </w:rPr>
        <w:t xml:space="preserve">oprávnění k využívání rádiových kmitočtů </w:t>
      </w:r>
      <w:r w:rsidR="00AC4148">
        <w:rPr>
          <w:rFonts w:ascii="Arial" w:hAnsi="Arial" w:cs="Arial"/>
        </w:rPr>
        <w:t xml:space="preserve">(dále jen „oprávnění“) </w:t>
      </w:r>
      <w:r>
        <w:rPr>
          <w:rFonts w:ascii="Arial" w:hAnsi="Arial" w:cs="Arial"/>
        </w:rPr>
        <w:t xml:space="preserve">a držitel oprávnění pro experimentální účely </w:t>
      </w:r>
      <w:r w:rsidR="006C4D05">
        <w:rPr>
          <w:rFonts w:ascii="Arial" w:hAnsi="Arial" w:cs="Arial"/>
        </w:rPr>
        <w:t>podle ustanovení § 24 odst. 1</w:t>
      </w:r>
      <w:r>
        <w:rPr>
          <w:rFonts w:ascii="Arial" w:hAnsi="Arial" w:cs="Arial"/>
        </w:rPr>
        <w:t xml:space="preserve"> zákona o elektronických komunikacích</w:t>
      </w:r>
      <w:r w:rsidR="00AC4148">
        <w:rPr>
          <w:rFonts w:ascii="Arial" w:hAnsi="Arial" w:cs="Arial"/>
        </w:rPr>
        <w:t xml:space="preserve">. </w:t>
      </w:r>
      <w:r w:rsidR="006C4D05">
        <w:rPr>
          <w:rFonts w:ascii="Arial" w:hAnsi="Arial" w:cs="Arial"/>
        </w:rPr>
        <w:t>Výměr poplatků, jejich</w:t>
      </w:r>
      <w:r w:rsidR="00D96621">
        <w:rPr>
          <w:rFonts w:ascii="Arial" w:hAnsi="Arial" w:cs="Arial"/>
        </w:rPr>
        <w:t xml:space="preserve"> výběr a vymáhání zajišťuje podle </w:t>
      </w:r>
      <w:r w:rsidR="006C4D05">
        <w:rPr>
          <w:rFonts w:ascii="Arial" w:hAnsi="Arial" w:cs="Arial"/>
        </w:rPr>
        <w:t>zmocněn</w:t>
      </w:r>
      <w:r w:rsidR="00D96621">
        <w:rPr>
          <w:rFonts w:ascii="Arial" w:hAnsi="Arial" w:cs="Arial"/>
        </w:rPr>
        <w:t>í</w:t>
      </w:r>
      <w:r w:rsidR="006C4D05">
        <w:rPr>
          <w:rFonts w:ascii="Arial" w:hAnsi="Arial" w:cs="Arial"/>
        </w:rPr>
        <w:t xml:space="preserve"> v</w:t>
      </w:r>
      <w:r w:rsidR="000B5E3C">
        <w:rPr>
          <w:rFonts w:ascii="Arial" w:hAnsi="Arial" w:cs="Arial"/>
        </w:rPr>
        <w:t> </w:t>
      </w:r>
      <w:r w:rsidR="00D96621">
        <w:rPr>
          <w:rFonts w:ascii="Arial" w:hAnsi="Arial" w:cs="Arial"/>
        </w:rPr>
        <w:t>§</w:t>
      </w:r>
      <w:r w:rsidR="000B5E3C">
        <w:rPr>
          <w:rFonts w:ascii="Arial" w:hAnsi="Arial" w:cs="Arial"/>
        </w:rPr>
        <w:t> </w:t>
      </w:r>
      <w:r w:rsidR="00D96621">
        <w:rPr>
          <w:rFonts w:ascii="Arial" w:hAnsi="Arial" w:cs="Arial"/>
        </w:rPr>
        <w:t xml:space="preserve">108 odst. 1 písm. l) zákona </w:t>
      </w:r>
      <w:r w:rsidR="00213276">
        <w:rPr>
          <w:rFonts w:ascii="Arial" w:hAnsi="Arial" w:cs="Arial"/>
        </w:rPr>
        <w:t xml:space="preserve">o elektronických komunikacích </w:t>
      </w:r>
      <w:r w:rsidR="00D96621">
        <w:rPr>
          <w:rFonts w:ascii="Arial" w:hAnsi="Arial" w:cs="Arial"/>
        </w:rPr>
        <w:t>Český telekomunikační úřad (dále jen „ČTÚ“).</w:t>
      </w:r>
    </w:p>
    <w:p w14:paraId="58632B06" w14:textId="77777777" w:rsidR="006C4D05" w:rsidRDefault="006C4D05" w:rsidP="006C4D05">
      <w:pPr>
        <w:pStyle w:val="Odstavecseseznamem"/>
        <w:jc w:val="both"/>
        <w:rPr>
          <w:rFonts w:ascii="Arial" w:hAnsi="Arial" w:cs="Arial"/>
        </w:rPr>
      </w:pPr>
    </w:p>
    <w:p w14:paraId="6F765F8A" w14:textId="0DE2CA73" w:rsidR="00D96621" w:rsidRDefault="000B5E3C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Nařízení vlády z</w:t>
      </w:r>
      <w:r w:rsidR="00D96621">
        <w:rPr>
          <w:rFonts w:ascii="Arial" w:hAnsi="Arial" w:cs="Arial"/>
        </w:rPr>
        <w:t>působ</w:t>
      </w:r>
      <w:r>
        <w:rPr>
          <w:rFonts w:ascii="Arial" w:hAnsi="Arial" w:cs="Arial"/>
        </w:rPr>
        <w:t>em</w:t>
      </w:r>
      <w:r w:rsidR="00D96621">
        <w:rPr>
          <w:rFonts w:ascii="Arial" w:hAnsi="Arial" w:cs="Arial"/>
        </w:rPr>
        <w:t xml:space="preserve"> výpočtu ročních poplatků </w:t>
      </w:r>
      <w:r w:rsidR="006C4D05">
        <w:rPr>
          <w:rFonts w:ascii="Arial" w:hAnsi="Arial" w:cs="Arial"/>
        </w:rPr>
        <w:t>pro jednotlivé kategorie tzv.</w:t>
      </w:r>
      <w:r>
        <w:rPr>
          <w:rFonts w:ascii="Arial" w:hAnsi="Arial" w:cs="Arial"/>
        </w:rPr>
        <w:t> </w:t>
      </w:r>
      <w:r w:rsidR="006C4D05">
        <w:rPr>
          <w:rFonts w:ascii="Arial" w:hAnsi="Arial" w:cs="Arial"/>
        </w:rPr>
        <w:t>radiokomunikačních služeb formou zákla</w:t>
      </w:r>
      <w:r w:rsidR="004733B4">
        <w:rPr>
          <w:rFonts w:ascii="Arial" w:hAnsi="Arial" w:cs="Arial"/>
        </w:rPr>
        <w:t>dních sazeb a hodnot koeficientů</w:t>
      </w:r>
      <w:r w:rsidR="006C4D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6C4D05">
        <w:rPr>
          <w:rFonts w:ascii="Arial" w:hAnsi="Arial" w:cs="Arial"/>
        </w:rPr>
        <w:t xml:space="preserve">podle definovaných vzorců výpočtu </w:t>
      </w:r>
      <w:r w:rsidR="00D96621">
        <w:rPr>
          <w:rFonts w:ascii="Arial" w:hAnsi="Arial" w:cs="Arial"/>
        </w:rPr>
        <w:t>především zohledňuj</w:t>
      </w:r>
      <w:r>
        <w:rPr>
          <w:rFonts w:ascii="Arial" w:hAnsi="Arial" w:cs="Arial"/>
        </w:rPr>
        <w:t>e</w:t>
      </w:r>
      <w:r w:rsidR="00D96621">
        <w:rPr>
          <w:rFonts w:ascii="Arial" w:hAnsi="Arial" w:cs="Arial"/>
        </w:rPr>
        <w:t xml:space="preserve"> </w:t>
      </w:r>
      <w:r w:rsidR="006C4D05">
        <w:rPr>
          <w:rFonts w:ascii="Arial" w:hAnsi="Arial" w:cs="Arial"/>
        </w:rPr>
        <w:t>regulační funkci poplatků (</w:t>
      </w:r>
      <w:r w:rsidR="00D96621">
        <w:rPr>
          <w:rFonts w:ascii="Arial" w:hAnsi="Arial" w:cs="Arial"/>
        </w:rPr>
        <w:t>zajištění efektivního a</w:t>
      </w:r>
      <w:r>
        <w:rPr>
          <w:rFonts w:ascii="Arial" w:hAnsi="Arial" w:cs="Arial"/>
        </w:rPr>
        <w:t> </w:t>
      </w:r>
      <w:r w:rsidR="00D96621">
        <w:rPr>
          <w:rFonts w:ascii="Arial" w:hAnsi="Arial" w:cs="Arial"/>
        </w:rPr>
        <w:t xml:space="preserve">účelného využívání rádiového spektra), náklady na správu </w:t>
      </w:r>
      <w:r>
        <w:rPr>
          <w:rFonts w:ascii="Arial" w:hAnsi="Arial" w:cs="Arial"/>
        </w:rPr>
        <w:t xml:space="preserve">rádiového </w:t>
      </w:r>
      <w:r w:rsidR="00D96621">
        <w:rPr>
          <w:rFonts w:ascii="Arial" w:hAnsi="Arial" w:cs="Arial"/>
        </w:rPr>
        <w:t>spektra ze strany ČTÚ i</w:t>
      </w:r>
      <w:r>
        <w:rPr>
          <w:rFonts w:ascii="Arial" w:hAnsi="Arial" w:cs="Arial"/>
        </w:rPr>
        <w:t> </w:t>
      </w:r>
      <w:r w:rsidR="00D96621">
        <w:rPr>
          <w:rFonts w:ascii="Arial" w:hAnsi="Arial" w:cs="Arial"/>
        </w:rPr>
        <w:t>socioekonomickou hodnotu příslušné části rádiového spektra z hlediska poskytování služeb koncovým uživatelům.</w:t>
      </w:r>
    </w:p>
    <w:p w14:paraId="2B3C3396" w14:textId="77777777" w:rsidR="00D96621" w:rsidRDefault="00D96621" w:rsidP="006C4D05">
      <w:pPr>
        <w:pStyle w:val="Odstavecseseznamem"/>
        <w:jc w:val="both"/>
        <w:rPr>
          <w:rFonts w:ascii="Arial" w:hAnsi="Arial" w:cs="Arial"/>
        </w:rPr>
      </w:pPr>
    </w:p>
    <w:p w14:paraId="3F93BE1C" w14:textId="72583FA5" w:rsidR="009709F8" w:rsidRDefault="00D96621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poplatků, jejichž výpočet dosavadní podoba nařízení vlády stanoví pro kmitočty využívané v pozemní pohyblivé službě (zejména operátory mobilních sítí elektronických komunikací) a v pevné službě (provozovateli tzv. pevných rádiových spojů) byl</w:t>
      </w:r>
      <w:r w:rsidR="009709F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 rámci vládou </w:t>
      </w:r>
      <w:r w:rsidR="008930B9">
        <w:rPr>
          <w:rFonts w:ascii="Arial" w:hAnsi="Arial" w:cs="Arial"/>
        </w:rPr>
        <w:t xml:space="preserve">dne 10. května 2017 </w:t>
      </w:r>
      <w:r>
        <w:rPr>
          <w:rFonts w:ascii="Arial" w:hAnsi="Arial" w:cs="Arial"/>
        </w:rPr>
        <w:t xml:space="preserve">schváleného Akčního plánu </w:t>
      </w:r>
      <w:r w:rsidR="009709F8">
        <w:rPr>
          <w:rFonts w:ascii="Arial" w:hAnsi="Arial" w:cs="Arial"/>
        </w:rPr>
        <w:t xml:space="preserve">k provedení nedotačních opatření pro podporu plánování a výstavby sítí elektronických </w:t>
      </w:r>
      <w:r w:rsidR="009709F8" w:rsidRPr="0048356C">
        <w:rPr>
          <w:rFonts w:ascii="Arial" w:hAnsi="Arial" w:cs="Arial"/>
        </w:rPr>
        <w:t>komunikací</w:t>
      </w:r>
      <w:r w:rsidR="000B5E3C">
        <w:rPr>
          <w:rFonts w:ascii="Arial" w:hAnsi="Arial" w:cs="Arial"/>
        </w:rPr>
        <w:t xml:space="preserve"> (dále jen „Akční plán“)</w:t>
      </w:r>
      <w:r w:rsidR="009709F8" w:rsidRPr="0048356C">
        <w:rPr>
          <w:rFonts w:ascii="Arial" w:hAnsi="Arial" w:cs="Arial"/>
        </w:rPr>
        <w:t xml:space="preserve"> (</w:t>
      </w:r>
      <w:r w:rsidR="000B5E3C">
        <w:rPr>
          <w:rFonts w:ascii="Arial" w:hAnsi="Arial" w:cs="Arial"/>
        </w:rPr>
        <w:t>u</w:t>
      </w:r>
      <w:r w:rsidR="009709F8" w:rsidRPr="0048356C">
        <w:rPr>
          <w:rFonts w:ascii="Arial" w:hAnsi="Arial" w:cs="Arial"/>
        </w:rPr>
        <w:t xml:space="preserve">snesení vlády ze dne </w:t>
      </w:r>
      <w:r w:rsidR="0048356C" w:rsidRPr="0048356C">
        <w:rPr>
          <w:rFonts w:ascii="Arial" w:hAnsi="Arial" w:cs="Arial"/>
        </w:rPr>
        <w:t>10. května 2017</w:t>
      </w:r>
      <w:r w:rsidR="009709F8" w:rsidRPr="0048356C">
        <w:rPr>
          <w:rFonts w:ascii="Arial" w:hAnsi="Arial" w:cs="Arial"/>
        </w:rPr>
        <w:t xml:space="preserve"> </w:t>
      </w:r>
      <w:r w:rsidRPr="0048356C">
        <w:rPr>
          <w:rFonts w:ascii="Arial" w:hAnsi="Arial" w:cs="Arial"/>
        </w:rPr>
        <w:t>č.</w:t>
      </w:r>
      <w:r w:rsidR="0048356C" w:rsidRPr="0048356C">
        <w:rPr>
          <w:rFonts w:ascii="Arial" w:hAnsi="Arial" w:cs="Arial"/>
        </w:rPr>
        <w:t xml:space="preserve"> 350</w:t>
      </w:r>
      <w:r w:rsidR="009709F8" w:rsidRPr="0048356C">
        <w:rPr>
          <w:rFonts w:ascii="Arial" w:hAnsi="Arial" w:cs="Arial"/>
        </w:rPr>
        <w:t>) identifikována jako významně determinující možnosti rychlého pokrývání území České republiky kvalitním přístupem k internetu.</w:t>
      </w:r>
    </w:p>
    <w:p w14:paraId="21F10FFD" w14:textId="77777777" w:rsidR="009709F8" w:rsidRDefault="009709F8" w:rsidP="006C4D05">
      <w:pPr>
        <w:pStyle w:val="Odstavecseseznamem"/>
        <w:jc w:val="both"/>
        <w:rPr>
          <w:rFonts w:ascii="Arial" w:hAnsi="Arial" w:cs="Arial"/>
        </w:rPr>
      </w:pPr>
    </w:p>
    <w:p w14:paraId="37FF3241" w14:textId="3E8E94C1" w:rsidR="009709F8" w:rsidRDefault="009709F8" w:rsidP="009709F8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navrhované úpravy nařízení vlády je na základě provedeného rozboru situace, mezinárodního srovnání a diskuse se zástupci podnikatelských asociací v sektoru elektronických komunikací, stanovit</w:t>
      </w:r>
    </w:p>
    <w:p w14:paraId="5437BD2E" w14:textId="53B1C27E" w:rsidR="009709F8" w:rsidRDefault="009709F8" w:rsidP="00193014">
      <w:pPr>
        <w:pStyle w:val="Odstavecseseznamem"/>
        <w:numPr>
          <w:ilvl w:val="0"/>
          <w:numId w:val="4"/>
        </w:numPr>
        <w:spacing w:before="120"/>
        <w:ind w:left="1417" w:hanging="357"/>
        <w:jc w:val="both"/>
        <w:rPr>
          <w:rFonts w:ascii="Arial" w:hAnsi="Arial" w:cs="Arial"/>
        </w:rPr>
      </w:pPr>
      <w:r w:rsidRPr="009709F8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pevné služby </w:t>
      </w:r>
      <w:r w:rsidRPr="009709F8">
        <w:rPr>
          <w:rFonts w:ascii="Arial" w:hAnsi="Arial" w:cs="Arial"/>
        </w:rPr>
        <w:t>nový mechanismus v</w:t>
      </w:r>
      <w:r w:rsidR="002D6361">
        <w:rPr>
          <w:rFonts w:ascii="Arial" w:hAnsi="Arial" w:cs="Arial"/>
        </w:rPr>
        <w:t>ýpočtu ročního poplatku za </w:t>
      </w:r>
      <w:r>
        <w:rPr>
          <w:rFonts w:ascii="Arial" w:hAnsi="Arial" w:cs="Arial"/>
        </w:rPr>
        <w:t>využívání rádiových kmitočtů tak, aby bylo ve větší míře podpořeno využití vysokých kmitočtových pásem a širokých rádiových kanálů, jež jsou pro zajištění poskytování vysokorychlostních služeb přístupu ve stále vyšší míře používány,</w:t>
      </w:r>
    </w:p>
    <w:p w14:paraId="7961782E" w14:textId="44D49B5B" w:rsidR="00426EB8" w:rsidRDefault="009709F8" w:rsidP="00193014">
      <w:pPr>
        <w:pStyle w:val="Odstavecseseznamem"/>
        <w:numPr>
          <w:ilvl w:val="0"/>
          <w:numId w:val="4"/>
        </w:numPr>
        <w:spacing w:before="120"/>
        <w:ind w:left="141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0F0A2F">
        <w:rPr>
          <w:rFonts w:ascii="Arial" w:hAnsi="Arial" w:cs="Arial"/>
        </w:rPr>
        <w:t xml:space="preserve">pozemní pohyblivé služby stanovit nový koeficient pro kmitočtový úsek od 1 GHz do 2,2 GHz tak, aby stanovená výše poplatků za jednotlivé části </w:t>
      </w:r>
      <w:r w:rsidR="000F0A2F">
        <w:rPr>
          <w:rFonts w:ascii="Arial" w:hAnsi="Arial" w:cs="Arial"/>
        </w:rPr>
        <w:lastRenderedPageBreak/>
        <w:t xml:space="preserve">kmitočtového spektra, které je využíváno v rámci mobilních sítí, odpovídalo více jejich odlišným vlastnostem při šíření rádiového signálu a tím i odlišným </w:t>
      </w:r>
      <w:r w:rsidR="000F0A2F" w:rsidRPr="00426EB8">
        <w:rPr>
          <w:rFonts w:ascii="Arial" w:hAnsi="Arial" w:cs="Arial"/>
        </w:rPr>
        <w:t>ekonomických nákladům na výstavbu a provoz odpovídajících částí rádiových sítí pozemní pohyblivé služby.</w:t>
      </w:r>
    </w:p>
    <w:p w14:paraId="2EDE9067" w14:textId="372D2F44" w:rsidR="005A5659" w:rsidRDefault="005A5659" w:rsidP="005A5659">
      <w:pPr>
        <w:pStyle w:val="Odstavecseseznamem"/>
        <w:ind w:left="1080"/>
        <w:jc w:val="both"/>
        <w:rPr>
          <w:rFonts w:ascii="Arial" w:hAnsi="Arial" w:cs="Arial"/>
        </w:rPr>
      </w:pPr>
      <w:bookmarkStart w:id="0" w:name="_Hlk500319258"/>
      <w:r>
        <w:rPr>
          <w:rFonts w:ascii="Arial" w:hAnsi="Arial" w:cs="Arial"/>
        </w:rPr>
        <w:tab/>
      </w:r>
      <w:r w:rsidRPr="00F64C1C">
        <w:rPr>
          <w:rFonts w:ascii="Arial" w:hAnsi="Arial" w:cs="Arial"/>
        </w:rPr>
        <w:t xml:space="preserve">Současně se úpravou textu formálně doplňuje popis určení koeficientu K1 </w:t>
      </w:r>
      <w:r>
        <w:rPr>
          <w:rFonts w:ascii="Arial" w:hAnsi="Arial" w:cs="Arial"/>
        </w:rPr>
        <w:tab/>
      </w:r>
      <w:r w:rsidRPr="00F64C1C">
        <w:rPr>
          <w:rFonts w:ascii="Arial" w:hAnsi="Arial" w:cs="Arial"/>
        </w:rPr>
        <w:t xml:space="preserve">(koeficient využívané šířky kmitočtového pásma) tak, aby byla zřejmá </w:t>
      </w:r>
      <w:r>
        <w:rPr>
          <w:rFonts w:ascii="Arial" w:hAnsi="Arial" w:cs="Arial"/>
        </w:rPr>
        <w:t xml:space="preserve">závislost </w:t>
      </w:r>
      <w:r>
        <w:rPr>
          <w:rFonts w:ascii="Arial" w:hAnsi="Arial" w:cs="Arial"/>
        </w:rPr>
        <w:tab/>
        <w:t xml:space="preserve">jeho hodnoty </w:t>
      </w:r>
      <w:r w:rsidRPr="00F64C1C">
        <w:rPr>
          <w:rFonts w:ascii="Arial" w:hAnsi="Arial" w:cs="Arial"/>
        </w:rPr>
        <w:t xml:space="preserve">k šířce </w:t>
      </w:r>
      <w:r>
        <w:rPr>
          <w:rFonts w:ascii="Arial" w:hAnsi="Arial" w:cs="Arial"/>
        </w:rPr>
        <w:t>přiděleného úseku rádiového spektra</w:t>
      </w:r>
      <w:r w:rsidRPr="00F64C1C">
        <w:rPr>
          <w:rFonts w:ascii="Arial" w:hAnsi="Arial" w:cs="Arial"/>
        </w:rPr>
        <w:t xml:space="preserve">. </w:t>
      </w:r>
    </w:p>
    <w:bookmarkEnd w:id="0"/>
    <w:p w14:paraId="2B4C8130" w14:textId="77777777" w:rsidR="009709F8" w:rsidRDefault="00AC4148" w:rsidP="00193014">
      <w:pPr>
        <w:pStyle w:val="Odstavecseseznamem"/>
        <w:numPr>
          <w:ilvl w:val="0"/>
          <w:numId w:val="4"/>
        </w:numPr>
        <w:spacing w:before="120"/>
        <w:ind w:left="1417" w:hanging="357"/>
        <w:jc w:val="both"/>
        <w:rPr>
          <w:rFonts w:ascii="Arial" w:hAnsi="Arial" w:cs="Arial"/>
        </w:rPr>
      </w:pPr>
      <w:r w:rsidRPr="00426EB8">
        <w:rPr>
          <w:rFonts w:ascii="Arial" w:hAnsi="Arial" w:cs="Arial"/>
        </w:rPr>
        <w:t xml:space="preserve">v případě družicové služby stanovit nově hodnoty koeficientu použití technologie s mnohonásobným přístupem ke kanálu </w:t>
      </w:r>
      <w:r w:rsidR="00426EB8" w:rsidRPr="00426EB8">
        <w:rPr>
          <w:rFonts w:ascii="Arial" w:hAnsi="Arial" w:cs="Arial"/>
        </w:rPr>
        <w:t>tak, aby bylo podpořeno využití této spektrálně efektivnější technologie.</w:t>
      </w:r>
      <w:r w:rsidRPr="00426EB8">
        <w:rPr>
          <w:rFonts w:ascii="Arial" w:hAnsi="Arial" w:cs="Arial"/>
        </w:rPr>
        <w:t xml:space="preserve"> </w:t>
      </w:r>
    </w:p>
    <w:p w14:paraId="3104C74F" w14:textId="77777777" w:rsidR="00426EB8" w:rsidRPr="00426EB8" w:rsidRDefault="00426EB8" w:rsidP="00426EB8">
      <w:pPr>
        <w:pStyle w:val="Odstavecseseznamem"/>
        <w:ind w:left="1418"/>
        <w:jc w:val="both"/>
        <w:rPr>
          <w:rFonts w:ascii="Arial" w:hAnsi="Arial" w:cs="Arial"/>
        </w:rPr>
      </w:pPr>
    </w:p>
    <w:p w14:paraId="1F5EF65F" w14:textId="381D88A7" w:rsidR="001C68A9" w:rsidRDefault="000F0A2F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Přijetí předloženého změnového nařízení vlády je nezbytné pro odstranění Akčním plánem identifikované bariery budoucího rozvoje sítí nové generace a poskytování služeb vysokorychlostního přístupu </w:t>
      </w:r>
      <w:r w:rsidR="0019301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internetu, kdy sítě elektronických komunikací využívající rádiové kmitočty v režimu pevné služby i pozemní pohyblivé služby mají a</w:t>
      </w:r>
      <w:r w:rsidR="00193014">
        <w:rPr>
          <w:rFonts w:ascii="Arial" w:hAnsi="Arial" w:cs="Arial"/>
        </w:rPr>
        <w:t> </w:t>
      </w:r>
      <w:r>
        <w:rPr>
          <w:rFonts w:ascii="Arial" w:hAnsi="Arial" w:cs="Arial"/>
        </w:rPr>
        <w:t>i</w:t>
      </w:r>
      <w:r w:rsidR="00193014">
        <w:rPr>
          <w:rFonts w:ascii="Arial" w:hAnsi="Arial" w:cs="Arial"/>
        </w:rPr>
        <w:t> </w:t>
      </w:r>
      <w:r>
        <w:rPr>
          <w:rFonts w:ascii="Arial" w:hAnsi="Arial" w:cs="Arial"/>
        </w:rPr>
        <w:t>v budoucnu bu</w:t>
      </w:r>
      <w:r w:rsidR="001C68A9">
        <w:rPr>
          <w:rFonts w:ascii="Arial" w:hAnsi="Arial" w:cs="Arial"/>
        </w:rPr>
        <w:t>d</w:t>
      </w:r>
      <w:r>
        <w:rPr>
          <w:rFonts w:ascii="Arial" w:hAnsi="Arial" w:cs="Arial"/>
        </w:rPr>
        <w:t>ou mít významnou roli v naplnění strategických</w:t>
      </w:r>
      <w:r w:rsidR="001C68A9">
        <w:rPr>
          <w:rFonts w:ascii="Arial" w:hAnsi="Arial" w:cs="Arial"/>
        </w:rPr>
        <w:t xml:space="preserve"> cílů vlády Č</w:t>
      </w:r>
      <w:r>
        <w:rPr>
          <w:rFonts w:ascii="Arial" w:hAnsi="Arial" w:cs="Arial"/>
        </w:rPr>
        <w:t xml:space="preserve">eské republiky </w:t>
      </w:r>
      <w:r w:rsidR="001C68A9">
        <w:rPr>
          <w:rFonts w:ascii="Arial" w:hAnsi="Arial" w:cs="Arial"/>
        </w:rPr>
        <w:t xml:space="preserve">v zajištění dostupnosti vysokorychlostního přístupu k internetu (o rychlostech min. 30 </w:t>
      </w:r>
      <w:proofErr w:type="spellStart"/>
      <w:r w:rsidR="001C68A9">
        <w:rPr>
          <w:rFonts w:ascii="Arial" w:hAnsi="Arial" w:cs="Arial"/>
        </w:rPr>
        <w:t>Mbit</w:t>
      </w:r>
      <w:proofErr w:type="spellEnd"/>
      <w:r w:rsidR="001C68A9">
        <w:rPr>
          <w:rFonts w:ascii="Arial" w:hAnsi="Arial" w:cs="Arial"/>
        </w:rPr>
        <w:t xml:space="preserve">/s s výhledem min. 100 </w:t>
      </w:r>
      <w:proofErr w:type="spellStart"/>
      <w:r w:rsidR="001C68A9">
        <w:rPr>
          <w:rFonts w:ascii="Arial" w:hAnsi="Arial" w:cs="Arial"/>
        </w:rPr>
        <w:t>Mbit</w:t>
      </w:r>
      <w:proofErr w:type="spellEnd"/>
      <w:r w:rsidR="001C68A9">
        <w:rPr>
          <w:rFonts w:ascii="Arial" w:hAnsi="Arial" w:cs="Arial"/>
        </w:rPr>
        <w:t>/s). Nezastupitelná bude role těchto typů rádiových sítí i v budoucím rozvoji digitální ekonomiky a budování tzv. gigabitové společnosti v rámci celé EU.</w:t>
      </w:r>
    </w:p>
    <w:p w14:paraId="191E57BB" w14:textId="77777777" w:rsidR="00426EB8" w:rsidRDefault="00426EB8" w:rsidP="006C4D05">
      <w:pPr>
        <w:pStyle w:val="Odstavecseseznamem"/>
        <w:jc w:val="both"/>
        <w:rPr>
          <w:rFonts w:ascii="Arial" w:hAnsi="Arial" w:cs="Arial"/>
        </w:rPr>
      </w:pPr>
    </w:p>
    <w:p w14:paraId="3C1863C5" w14:textId="77777777" w:rsidR="00426EB8" w:rsidRDefault="00426EB8" w:rsidP="006C4D0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úpravy v kategorii družicová služba </w:t>
      </w:r>
      <w:r w:rsidR="00A4527D">
        <w:rPr>
          <w:rFonts w:ascii="Arial" w:hAnsi="Arial" w:cs="Arial"/>
        </w:rPr>
        <w:t>pak dojde k podpoře využití více spektrálně efektivní technologie.</w:t>
      </w:r>
    </w:p>
    <w:p w14:paraId="0EB8574F" w14:textId="60105398" w:rsidR="006C4D05" w:rsidRPr="006C4D05" w:rsidRDefault="006C4D05" w:rsidP="006C4D05">
      <w:pPr>
        <w:pStyle w:val="Odstavecseseznamem"/>
        <w:jc w:val="both"/>
        <w:rPr>
          <w:rFonts w:ascii="Arial" w:hAnsi="Arial" w:cs="Arial"/>
        </w:rPr>
      </w:pPr>
    </w:p>
    <w:p w14:paraId="50FA23E7" w14:textId="77777777" w:rsidR="006C4D05" w:rsidRDefault="006C4D05" w:rsidP="006C4D05">
      <w:pPr>
        <w:pStyle w:val="Odstavecseseznamem"/>
        <w:jc w:val="both"/>
        <w:rPr>
          <w:rFonts w:ascii="Arial" w:hAnsi="Arial" w:cs="Arial"/>
          <w:b/>
        </w:rPr>
      </w:pPr>
    </w:p>
    <w:p w14:paraId="27402338" w14:textId="77777777" w:rsidR="00423052" w:rsidRDefault="00423052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souladu navrhované právní úpravy se zákonem, k jehož provedení je navržena, včetně souladu se zákonným zmocněním k jejímu vydání</w:t>
      </w:r>
    </w:p>
    <w:p w14:paraId="6293EE10" w14:textId="77777777" w:rsidR="001C68A9" w:rsidRDefault="001C68A9" w:rsidP="001C68A9">
      <w:pPr>
        <w:pStyle w:val="Odstavecseseznamem"/>
        <w:jc w:val="both"/>
        <w:rPr>
          <w:rFonts w:ascii="Arial" w:hAnsi="Arial" w:cs="Arial"/>
          <w:b/>
        </w:rPr>
      </w:pPr>
    </w:p>
    <w:p w14:paraId="6020CA08" w14:textId="2BD8ACC4" w:rsidR="001C68A9" w:rsidRDefault="001C68A9" w:rsidP="001C68A9">
      <w:pPr>
        <w:pStyle w:val="Odstavecseseznamem"/>
        <w:jc w:val="both"/>
        <w:rPr>
          <w:rFonts w:ascii="Arial" w:hAnsi="Arial" w:cs="Arial"/>
        </w:rPr>
      </w:pPr>
      <w:r w:rsidRPr="001C68A9">
        <w:rPr>
          <w:rFonts w:ascii="Arial" w:hAnsi="Arial" w:cs="Arial"/>
        </w:rPr>
        <w:t xml:space="preserve">Navrhovaná </w:t>
      </w:r>
      <w:r>
        <w:rPr>
          <w:rFonts w:ascii="Arial" w:hAnsi="Arial" w:cs="Arial"/>
        </w:rPr>
        <w:t xml:space="preserve">právní úprava je realizací zmocnění vlády k vydání nařízení upravujícího výši, popřípadě způsob výpočtu ročních poplatků za využívání rádiových kmitočtů, jak je obsaženo v ustanovení § </w:t>
      </w:r>
      <w:r w:rsidR="00193014">
        <w:rPr>
          <w:rFonts w:ascii="Arial" w:hAnsi="Arial" w:cs="Arial"/>
        </w:rPr>
        <w:t>2</w:t>
      </w:r>
      <w:r>
        <w:rPr>
          <w:rFonts w:ascii="Arial" w:hAnsi="Arial" w:cs="Arial"/>
        </w:rPr>
        <w:t>4 odst. 5 zákona v kombinaci s jeho odst</w:t>
      </w:r>
      <w:r w:rsidR="00193014">
        <w:rPr>
          <w:rFonts w:ascii="Arial" w:hAnsi="Arial" w:cs="Arial"/>
        </w:rPr>
        <w:t>avci</w:t>
      </w:r>
      <w:r>
        <w:rPr>
          <w:rFonts w:ascii="Arial" w:hAnsi="Arial" w:cs="Arial"/>
        </w:rPr>
        <w:t xml:space="preserve"> 1 a 2.</w:t>
      </w:r>
    </w:p>
    <w:p w14:paraId="64F37629" w14:textId="77777777" w:rsidR="001C68A9" w:rsidRDefault="001C68A9" w:rsidP="001C68A9">
      <w:pPr>
        <w:pStyle w:val="Odstavecseseznamem"/>
        <w:jc w:val="both"/>
        <w:rPr>
          <w:rFonts w:ascii="Arial" w:hAnsi="Arial" w:cs="Arial"/>
        </w:rPr>
      </w:pPr>
    </w:p>
    <w:p w14:paraId="6B08FA41" w14:textId="3268943A" w:rsidR="001C68A9" w:rsidRPr="001C68A9" w:rsidRDefault="001C68A9" w:rsidP="00213276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Předložené změnov</w:t>
      </w:r>
      <w:r w:rsidR="00213276">
        <w:rPr>
          <w:rFonts w:ascii="Arial" w:hAnsi="Arial" w:cs="Arial"/>
        </w:rPr>
        <w:t xml:space="preserve">é nařízení vlády je v souladu se </w:t>
      </w:r>
      <w:r>
        <w:rPr>
          <w:rFonts w:ascii="Arial" w:hAnsi="Arial" w:cs="Arial"/>
        </w:rPr>
        <w:t>zákonem o elektronických komunikacích a v jeho mezích, když nově upravuje způsob výpočtu a výši rádiových kmitočtů pro pozemní pohyblivou a pevnou služby v rámci mezí stanovených v ustanovení § 24 odst. 2 písm. a) a b) zákona</w:t>
      </w:r>
      <w:r w:rsidR="00213276">
        <w:rPr>
          <w:rFonts w:ascii="Arial" w:hAnsi="Arial" w:cs="Arial"/>
        </w:rPr>
        <w:t xml:space="preserve"> o elektronických komunikacích</w:t>
      </w:r>
      <w:r>
        <w:rPr>
          <w:rFonts w:ascii="Arial" w:hAnsi="Arial" w:cs="Arial"/>
        </w:rPr>
        <w:t>. Návrh změnového nařízení vlády je rovněž v souladu s úst</w:t>
      </w:r>
      <w:r w:rsidR="00213276">
        <w:rPr>
          <w:rFonts w:ascii="Arial" w:hAnsi="Arial" w:cs="Arial"/>
        </w:rPr>
        <w:t>avním pořádkem a právním řádem České republiky.</w:t>
      </w:r>
    </w:p>
    <w:p w14:paraId="52757703" w14:textId="77777777" w:rsidR="001C68A9" w:rsidRDefault="001C68A9" w:rsidP="001C68A9">
      <w:pPr>
        <w:pStyle w:val="Odstavecseseznamem"/>
        <w:jc w:val="both"/>
        <w:rPr>
          <w:rFonts w:ascii="Arial" w:hAnsi="Arial" w:cs="Arial"/>
          <w:b/>
        </w:rPr>
      </w:pPr>
    </w:p>
    <w:p w14:paraId="7F63A167" w14:textId="77777777" w:rsidR="00423052" w:rsidRDefault="00423052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souladu navrhované právní úpravy s předpisy Evropské unie, judikaturou soudních orgánů Evropské unie a obecnými zásadami práva Evropské unie</w:t>
      </w:r>
    </w:p>
    <w:p w14:paraId="2C33DB2A" w14:textId="77777777" w:rsidR="00D329B4" w:rsidRDefault="00D329B4" w:rsidP="00D329B4">
      <w:pPr>
        <w:pStyle w:val="Odstavecseseznamem"/>
        <w:jc w:val="both"/>
        <w:rPr>
          <w:rFonts w:ascii="Arial" w:hAnsi="Arial" w:cs="Arial"/>
          <w:b/>
        </w:rPr>
      </w:pPr>
    </w:p>
    <w:p w14:paraId="5C6B9FB7" w14:textId="3CD4C823" w:rsidR="00CB6F1E" w:rsidRDefault="00D329B4" w:rsidP="00CB6F1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Oblast služeb elektronických komunikací upravuje tzv. evropský regulační rámec pro elektronické komunikace, </w:t>
      </w:r>
      <w:r w:rsidR="0048356C">
        <w:rPr>
          <w:rFonts w:ascii="Arial" w:hAnsi="Arial" w:cs="Arial"/>
        </w:rPr>
        <w:t xml:space="preserve">jehož součástí je i Směrnice Evropského parlamentu a Rady 2002/20/ES ze </w:t>
      </w:r>
      <w:r w:rsidR="001E3214">
        <w:rPr>
          <w:rFonts w:ascii="Arial" w:hAnsi="Arial" w:cs="Arial"/>
        </w:rPr>
        <w:t xml:space="preserve">dne 7. března 2002 o oprávnění k zajišťování sítí a poskytování služeb elektronických komunikací (autorizační směrnice). </w:t>
      </w:r>
      <w:r w:rsidR="00CB6F1E">
        <w:rPr>
          <w:rFonts w:ascii="Arial" w:hAnsi="Arial" w:cs="Arial"/>
        </w:rPr>
        <w:t>Ve vztahu k se konkrétně jedná o článek 13 této směrnice, podle kterého</w:t>
      </w:r>
      <w:r w:rsidR="00CB6F1E" w:rsidRPr="00CB6F1E">
        <w:rPr>
          <w:rFonts w:ascii="Arial" w:hAnsi="Arial" w:cs="Arial"/>
        </w:rPr>
        <w:t xml:space="preserve"> </w:t>
      </w:r>
      <w:r w:rsidR="00CB6F1E">
        <w:rPr>
          <w:rFonts w:ascii="Arial" w:hAnsi="Arial" w:cs="Arial"/>
        </w:rPr>
        <w:t>čle</w:t>
      </w:r>
      <w:r w:rsidR="00CB6F1E" w:rsidRPr="00DE66B8">
        <w:rPr>
          <w:rFonts w:ascii="Arial" w:hAnsi="Arial" w:cs="Arial"/>
        </w:rPr>
        <w:t>nské státy mohou povolit příslušnému orgánu ukládat poplatky za práv</w:t>
      </w:r>
      <w:r w:rsidR="00CB6F1E">
        <w:rPr>
          <w:rFonts w:ascii="Arial" w:hAnsi="Arial" w:cs="Arial"/>
        </w:rPr>
        <w:t>a na užívání rádiových kmitočtů</w:t>
      </w:r>
      <w:r w:rsidR="002D6361">
        <w:rPr>
          <w:rFonts w:ascii="Arial" w:hAnsi="Arial" w:cs="Arial"/>
        </w:rPr>
        <w:t xml:space="preserve"> nebo čísel nebo za </w:t>
      </w:r>
      <w:r w:rsidR="00CB6F1E" w:rsidRPr="00DE66B8">
        <w:rPr>
          <w:rFonts w:ascii="Arial" w:hAnsi="Arial" w:cs="Arial"/>
        </w:rPr>
        <w:t xml:space="preserve">práva na instalování zařízení na veřejném nebo soukromém majetku, přes něj nebo pod ním tak, aby odrážely potřebu zajistit optimální využití těchto zdrojů. Členské státy </w:t>
      </w:r>
      <w:r w:rsidR="00CB6F1E" w:rsidRPr="00DE66B8">
        <w:rPr>
          <w:rFonts w:ascii="Arial" w:hAnsi="Arial" w:cs="Arial"/>
        </w:rPr>
        <w:lastRenderedPageBreak/>
        <w:t>zajistí, aby takové poplatky byly objektivně odůvodněné, průhledné, nediskriminační a</w:t>
      </w:r>
      <w:r w:rsidR="00CB6F1E">
        <w:rPr>
          <w:rFonts w:ascii="Arial" w:hAnsi="Arial" w:cs="Arial"/>
        </w:rPr>
        <w:t> </w:t>
      </w:r>
      <w:r w:rsidR="00CB6F1E" w:rsidRPr="00DE66B8">
        <w:rPr>
          <w:rFonts w:ascii="Arial" w:hAnsi="Arial" w:cs="Arial"/>
        </w:rPr>
        <w:t>přiměřené z hlediska jejich zamýšleného účelu, a vezmou v úvahu cíle uvedené v</w:t>
      </w:r>
      <w:r w:rsidR="00CB6F1E">
        <w:rPr>
          <w:rFonts w:ascii="Arial" w:hAnsi="Arial" w:cs="Arial"/>
        </w:rPr>
        <w:t> </w:t>
      </w:r>
      <w:r w:rsidR="00CB6F1E" w:rsidRPr="00DE66B8">
        <w:rPr>
          <w:rFonts w:ascii="Arial" w:hAnsi="Arial" w:cs="Arial"/>
        </w:rPr>
        <w:t>článku 8 směrnice 2002/21/ES (rámcová směrnice).</w:t>
      </w:r>
    </w:p>
    <w:p w14:paraId="27DB17EF" w14:textId="77777777" w:rsidR="00CB6F1E" w:rsidRPr="00DE66B8" w:rsidRDefault="00CB6F1E" w:rsidP="00CB6F1E">
      <w:pPr>
        <w:pStyle w:val="Odstavecseseznamem"/>
        <w:jc w:val="both"/>
        <w:rPr>
          <w:rFonts w:ascii="Arial" w:hAnsi="Arial" w:cs="Arial"/>
        </w:rPr>
      </w:pPr>
    </w:p>
    <w:p w14:paraId="1B31E73F" w14:textId="5509950F" w:rsidR="00D329B4" w:rsidRDefault="00D329B4" w:rsidP="00D329B4">
      <w:pPr>
        <w:pStyle w:val="Odstavecseseznamem"/>
        <w:jc w:val="both"/>
        <w:rPr>
          <w:rFonts w:ascii="Arial" w:hAnsi="Arial" w:cs="Arial"/>
        </w:rPr>
      </w:pPr>
      <w:r w:rsidRPr="001E3214">
        <w:rPr>
          <w:rFonts w:ascii="Arial" w:hAnsi="Arial" w:cs="Arial"/>
        </w:rPr>
        <w:t>Nařízení vlády č. 154/2005 Sb. je s těmito požadavky v souladu, předkládaný návrh jeho novely do tohoto přístupu věcně nezasahuje, navrhovaná právní úprava je v souladu s</w:t>
      </w:r>
      <w:r w:rsidR="00CB6F1E">
        <w:rPr>
          <w:rFonts w:ascii="Arial" w:hAnsi="Arial" w:cs="Arial"/>
        </w:rPr>
        <w:t xml:space="preserve"> uvedenými </w:t>
      </w:r>
      <w:r w:rsidRPr="001E3214">
        <w:rPr>
          <w:rFonts w:ascii="Arial" w:hAnsi="Arial" w:cs="Arial"/>
        </w:rPr>
        <w:t xml:space="preserve">požadavky </w:t>
      </w:r>
      <w:r w:rsidR="00CB6F1E">
        <w:rPr>
          <w:rFonts w:ascii="Arial" w:hAnsi="Arial" w:cs="Arial"/>
        </w:rPr>
        <w:t>předmět</w:t>
      </w:r>
      <w:r w:rsidR="001E3214" w:rsidRPr="001E3214">
        <w:rPr>
          <w:rFonts w:ascii="Arial" w:hAnsi="Arial" w:cs="Arial"/>
        </w:rPr>
        <w:t>né směrnice.</w:t>
      </w:r>
    </w:p>
    <w:p w14:paraId="648110EF" w14:textId="77777777" w:rsidR="00CB6F1E" w:rsidRPr="00020B4B" w:rsidRDefault="00CB6F1E" w:rsidP="00CB6F1E">
      <w:pPr>
        <w:pStyle w:val="Odstavecseseznamem"/>
        <w:jc w:val="both"/>
        <w:rPr>
          <w:rFonts w:ascii="Arial" w:hAnsi="Arial" w:cs="Arial"/>
        </w:rPr>
      </w:pPr>
    </w:p>
    <w:p w14:paraId="467391BE" w14:textId="77777777" w:rsidR="00423052" w:rsidRDefault="00423052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platného právního stavu a odůvodnění nezbytnosti jeho změny</w:t>
      </w:r>
    </w:p>
    <w:p w14:paraId="5AAAF599" w14:textId="77777777" w:rsidR="00D329B4" w:rsidRDefault="00D329B4" w:rsidP="00D329B4">
      <w:pPr>
        <w:pStyle w:val="Odstavecseseznamem"/>
        <w:jc w:val="both"/>
        <w:rPr>
          <w:rFonts w:ascii="Arial" w:hAnsi="Arial" w:cs="Arial"/>
          <w:b/>
        </w:rPr>
      </w:pPr>
    </w:p>
    <w:p w14:paraId="6B9CC4AC" w14:textId="2EB4675C" w:rsidR="00B42826" w:rsidRDefault="00D329B4" w:rsidP="00064CDA">
      <w:pPr>
        <w:pStyle w:val="Odstavecseseznamem"/>
        <w:jc w:val="both"/>
        <w:rPr>
          <w:rFonts w:ascii="Arial" w:hAnsi="Arial" w:cs="Arial"/>
        </w:rPr>
      </w:pPr>
      <w:r w:rsidRPr="00D329B4">
        <w:rPr>
          <w:rFonts w:ascii="Arial" w:hAnsi="Arial" w:cs="Arial"/>
        </w:rPr>
        <w:t xml:space="preserve">Nařízení vlády č. 154/2005 Sb. bylo vydáno na základě </w:t>
      </w:r>
      <w:r w:rsidR="00213276">
        <w:rPr>
          <w:rFonts w:ascii="Arial" w:hAnsi="Arial" w:cs="Arial"/>
        </w:rPr>
        <w:t>zmocnění vlády obsaženého v</w:t>
      </w:r>
      <w:r w:rsidR="00CB6F1E">
        <w:rPr>
          <w:rFonts w:ascii="Arial" w:hAnsi="Arial" w:cs="Arial"/>
        </w:rPr>
        <w:t> </w:t>
      </w:r>
      <w:r w:rsidR="00213276">
        <w:rPr>
          <w:rFonts w:ascii="Arial" w:hAnsi="Arial" w:cs="Arial"/>
        </w:rPr>
        <w:t>§ 24 odst. 5 zákona o elektronických komunikacích.</w:t>
      </w:r>
      <w:r w:rsidR="00064CDA">
        <w:rPr>
          <w:rFonts w:ascii="Arial" w:hAnsi="Arial" w:cs="Arial"/>
        </w:rPr>
        <w:t xml:space="preserve"> </w:t>
      </w:r>
      <w:r w:rsidR="00213276" w:rsidRPr="00064CDA">
        <w:rPr>
          <w:rFonts w:ascii="Arial" w:hAnsi="Arial" w:cs="Arial"/>
        </w:rPr>
        <w:t xml:space="preserve">Dosavadní podoba nařízení vlády č. 154/2005 Sb. </w:t>
      </w:r>
      <w:r w:rsidR="00CB6F1E">
        <w:rPr>
          <w:rFonts w:ascii="Arial" w:hAnsi="Arial" w:cs="Arial"/>
        </w:rPr>
        <w:t>stanoví</w:t>
      </w:r>
      <w:r w:rsidR="00B42826">
        <w:rPr>
          <w:rFonts w:ascii="Arial" w:hAnsi="Arial" w:cs="Arial"/>
        </w:rPr>
        <w:t xml:space="preserve"> způsob výpočtu poplatků za využívání rádiových kmitočtů v případě:</w:t>
      </w:r>
    </w:p>
    <w:p w14:paraId="7831EF5F" w14:textId="77777777" w:rsidR="00B33F20" w:rsidRDefault="00B33F20" w:rsidP="00064CDA">
      <w:pPr>
        <w:pStyle w:val="Odstavecseseznamem"/>
        <w:jc w:val="both"/>
        <w:rPr>
          <w:rFonts w:ascii="Arial" w:hAnsi="Arial" w:cs="Arial"/>
        </w:rPr>
      </w:pPr>
    </w:p>
    <w:p w14:paraId="2EB8F724" w14:textId="03A5BAF3" w:rsidR="00B42826" w:rsidRDefault="00930406" w:rsidP="00CB6F1E">
      <w:pPr>
        <w:pStyle w:val="Odstavecseseznamem"/>
        <w:numPr>
          <w:ilvl w:val="0"/>
          <w:numId w:val="5"/>
        </w:numPr>
        <w:spacing w:before="12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</w:t>
      </w:r>
      <w:r w:rsidR="00B42826" w:rsidRPr="00B42826">
        <w:rPr>
          <w:rFonts w:ascii="Arial" w:hAnsi="Arial" w:cs="Arial"/>
          <w:u w:val="single"/>
        </w:rPr>
        <w:t>ozemní pohyblivé služby</w:t>
      </w:r>
      <w:r w:rsidR="00B42826">
        <w:rPr>
          <w:rFonts w:ascii="Arial" w:hAnsi="Arial" w:cs="Arial"/>
        </w:rPr>
        <w:t xml:space="preserve"> v části A, pro celoplošné rádiové sítě </w:t>
      </w:r>
      <w:r w:rsidR="006502FF">
        <w:rPr>
          <w:rFonts w:ascii="Arial" w:hAnsi="Arial" w:cs="Arial"/>
        </w:rPr>
        <w:t xml:space="preserve">v bodu </w:t>
      </w:r>
      <w:r w:rsidR="00B42826">
        <w:rPr>
          <w:rFonts w:ascii="Arial" w:hAnsi="Arial" w:cs="Arial"/>
        </w:rPr>
        <w:t>A.1</w:t>
      </w:r>
      <w:r w:rsidR="005F42CF">
        <w:rPr>
          <w:rFonts w:ascii="Arial" w:hAnsi="Arial" w:cs="Arial"/>
        </w:rPr>
        <w:t>.</w:t>
      </w:r>
      <w:r w:rsidR="006502FF">
        <w:rPr>
          <w:rFonts w:ascii="Arial" w:hAnsi="Arial" w:cs="Arial"/>
        </w:rPr>
        <w:t xml:space="preserve"> a pro regionální a lokální rádiové sítě v</w:t>
      </w:r>
      <w:r w:rsidR="00094B05">
        <w:rPr>
          <w:rFonts w:ascii="Arial" w:hAnsi="Arial" w:cs="Arial"/>
        </w:rPr>
        <w:t> </w:t>
      </w:r>
      <w:r w:rsidR="006502FF">
        <w:rPr>
          <w:rFonts w:ascii="Arial" w:hAnsi="Arial" w:cs="Arial"/>
        </w:rPr>
        <w:t>bodu</w:t>
      </w:r>
      <w:r w:rsidR="00094B05">
        <w:rPr>
          <w:rFonts w:ascii="Arial" w:hAnsi="Arial" w:cs="Arial"/>
        </w:rPr>
        <w:t xml:space="preserve"> A.2</w:t>
      </w:r>
      <w:r>
        <w:rPr>
          <w:rFonts w:ascii="Arial" w:hAnsi="Arial" w:cs="Arial"/>
        </w:rPr>
        <w:t>.</w:t>
      </w:r>
      <w:r w:rsidR="005F42CF">
        <w:rPr>
          <w:rFonts w:ascii="Arial" w:hAnsi="Arial" w:cs="Arial"/>
        </w:rPr>
        <w:t xml:space="preserve">, </w:t>
      </w:r>
      <w:proofErr w:type="spellStart"/>
      <w:r w:rsidR="005F42CF">
        <w:rPr>
          <w:rFonts w:ascii="Arial" w:hAnsi="Arial" w:cs="Arial"/>
        </w:rPr>
        <w:t>podbod</w:t>
      </w:r>
      <w:proofErr w:type="spellEnd"/>
      <w:r w:rsidR="005F42CF">
        <w:rPr>
          <w:rFonts w:ascii="Arial" w:hAnsi="Arial" w:cs="Arial"/>
        </w:rPr>
        <w:t xml:space="preserve"> A 2.1.</w:t>
      </w:r>
      <w:r w:rsidR="00B42826">
        <w:rPr>
          <w:rFonts w:ascii="Arial" w:hAnsi="Arial" w:cs="Arial"/>
        </w:rPr>
        <w:t xml:space="preserve"> </w:t>
      </w:r>
      <w:r w:rsidR="009E1D26">
        <w:rPr>
          <w:rFonts w:ascii="Arial" w:hAnsi="Arial" w:cs="Arial"/>
        </w:rPr>
        <w:t>T</w:t>
      </w:r>
      <w:r w:rsidR="00094B05">
        <w:rPr>
          <w:rFonts w:ascii="Arial" w:hAnsi="Arial" w:cs="Arial"/>
        </w:rPr>
        <w:t>y</w:t>
      </w:r>
      <w:r w:rsidR="009E1D26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</w:t>
      </w:r>
      <w:r w:rsidR="00B42826">
        <w:rPr>
          <w:rFonts w:ascii="Arial" w:hAnsi="Arial" w:cs="Arial"/>
        </w:rPr>
        <w:t>anov</w:t>
      </w:r>
      <w:r>
        <w:rPr>
          <w:rFonts w:ascii="Arial" w:hAnsi="Arial" w:cs="Arial"/>
        </w:rPr>
        <w:t>uj</w:t>
      </w:r>
      <w:r w:rsidR="00094B05">
        <w:rPr>
          <w:rFonts w:ascii="Arial" w:hAnsi="Arial" w:cs="Arial"/>
        </w:rPr>
        <w:t>í</w:t>
      </w:r>
      <w:r w:rsidR="00B42826">
        <w:rPr>
          <w:rFonts w:ascii="Arial" w:hAnsi="Arial" w:cs="Arial"/>
        </w:rPr>
        <w:t xml:space="preserve"> </w:t>
      </w:r>
      <w:r w:rsidR="00094B05">
        <w:rPr>
          <w:rFonts w:ascii="Arial" w:hAnsi="Arial" w:cs="Arial"/>
        </w:rPr>
        <w:t>pro celoplošné rádiové sítě</w:t>
      </w:r>
      <w:r w:rsidR="00B33F20">
        <w:rPr>
          <w:rFonts w:ascii="Arial" w:hAnsi="Arial" w:cs="Arial"/>
        </w:rPr>
        <w:t xml:space="preserve"> základní</w:t>
      </w:r>
      <w:r w:rsidR="00094B05">
        <w:rPr>
          <w:rFonts w:ascii="Arial" w:hAnsi="Arial" w:cs="Arial"/>
        </w:rPr>
        <w:t xml:space="preserve"> </w:t>
      </w:r>
      <w:r w:rsidR="002D6361">
        <w:rPr>
          <w:rFonts w:ascii="Arial" w:hAnsi="Arial" w:cs="Arial"/>
        </w:rPr>
        <w:t>výpočtový vzorec C = </w:t>
      </w:r>
      <w:r w:rsidR="00B42826">
        <w:rPr>
          <w:rFonts w:ascii="Arial" w:hAnsi="Arial" w:cs="Arial"/>
        </w:rPr>
        <w:t>S1 x K1 x K16, kde C je celkový popla</w:t>
      </w:r>
      <w:r w:rsidR="004733B4">
        <w:rPr>
          <w:rFonts w:ascii="Arial" w:hAnsi="Arial" w:cs="Arial"/>
        </w:rPr>
        <w:t>tek, S1 je základní sazba za 1 k</w:t>
      </w:r>
      <w:r w:rsidR="00B42826">
        <w:rPr>
          <w:rFonts w:ascii="Arial" w:hAnsi="Arial" w:cs="Arial"/>
        </w:rPr>
        <w:t>Hz využitého spektra, K1 je koeficient využité šířky rádiového spektra a K16 je koeficient kmitočtového pásma.</w:t>
      </w:r>
      <w:r w:rsidR="00094B05">
        <w:rPr>
          <w:rFonts w:ascii="Arial" w:hAnsi="Arial" w:cs="Arial"/>
        </w:rPr>
        <w:t xml:space="preserve"> Pro regionální a</w:t>
      </w:r>
      <w:r w:rsidR="00CB6F1E">
        <w:rPr>
          <w:rFonts w:ascii="Arial" w:hAnsi="Arial" w:cs="Arial"/>
        </w:rPr>
        <w:t> </w:t>
      </w:r>
      <w:r w:rsidR="00094B05">
        <w:rPr>
          <w:rFonts w:ascii="Arial" w:hAnsi="Arial" w:cs="Arial"/>
        </w:rPr>
        <w:t xml:space="preserve">lokální rádiové sítě do výše uvedeného výpočtu ještě vstupuje koeficient </w:t>
      </w:r>
      <w:proofErr w:type="spellStart"/>
      <w:r w:rsidR="00094B05">
        <w:rPr>
          <w:rFonts w:ascii="Arial" w:hAnsi="Arial" w:cs="Arial"/>
        </w:rPr>
        <w:t>Kr</w:t>
      </w:r>
      <w:proofErr w:type="spellEnd"/>
      <w:r w:rsidR="00094B05">
        <w:rPr>
          <w:rFonts w:ascii="Arial" w:hAnsi="Arial" w:cs="Arial"/>
        </w:rPr>
        <w:t>, který vyjadřuje regionální rozsah sítě.</w:t>
      </w:r>
    </w:p>
    <w:p w14:paraId="08EDDBA6" w14:textId="77777777" w:rsidR="00CB6F1E" w:rsidRDefault="00CB6F1E" w:rsidP="00CB6F1E">
      <w:pPr>
        <w:pStyle w:val="Odstavecseseznamem"/>
        <w:spacing w:before="120"/>
        <w:ind w:left="1077"/>
        <w:jc w:val="both"/>
        <w:rPr>
          <w:rFonts w:ascii="Arial" w:hAnsi="Arial" w:cs="Arial"/>
        </w:rPr>
      </w:pPr>
    </w:p>
    <w:p w14:paraId="2810324B" w14:textId="4FA998C7" w:rsidR="004F552A" w:rsidRDefault="00094B05" w:rsidP="00B42826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obou druh</w:t>
      </w:r>
      <w:r w:rsidR="00B14CE4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rádiových sítí k</w:t>
      </w:r>
      <w:r w:rsidR="00B42826">
        <w:rPr>
          <w:rFonts w:ascii="Arial" w:hAnsi="Arial" w:cs="Arial"/>
        </w:rPr>
        <w:t>oeficient K</w:t>
      </w:r>
      <w:r w:rsidR="00B42826" w:rsidRPr="00B42826">
        <w:rPr>
          <w:rFonts w:ascii="Arial" w:hAnsi="Arial" w:cs="Arial"/>
        </w:rPr>
        <w:t xml:space="preserve">16 </w:t>
      </w:r>
      <w:r w:rsidR="00B42826">
        <w:rPr>
          <w:rFonts w:ascii="Arial" w:hAnsi="Arial" w:cs="Arial"/>
        </w:rPr>
        <w:t>v současné podobě nařízení vlády zohledňuje pouze dvě kategorie kmitočtových pás</w:t>
      </w:r>
      <w:r w:rsidR="004F552A">
        <w:rPr>
          <w:rFonts w:ascii="Arial" w:hAnsi="Arial" w:cs="Arial"/>
        </w:rPr>
        <w:t>em</w:t>
      </w:r>
      <w:r w:rsidR="00B33F20">
        <w:rPr>
          <w:rFonts w:ascii="Arial" w:hAnsi="Arial" w:cs="Arial"/>
        </w:rPr>
        <w:t>,</w:t>
      </w:r>
      <w:r w:rsidR="004F552A">
        <w:rPr>
          <w:rFonts w:ascii="Arial" w:hAnsi="Arial" w:cs="Arial"/>
        </w:rPr>
        <w:t xml:space="preserve"> a to do 2,2 GHz s hodnotou K</w:t>
      </w:r>
      <w:r w:rsidR="00B42826">
        <w:rPr>
          <w:rFonts w:ascii="Arial" w:hAnsi="Arial" w:cs="Arial"/>
        </w:rPr>
        <w:t>1</w:t>
      </w:r>
      <w:r w:rsidR="002D6361">
        <w:rPr>
          <w:rFonts w:ascii="Arial" w:hAnsi="Arial" w:cs="Arial"/>
        </w:rPr>
        <w:t>6 = </w:t>
      </w:r>
      <w:r w:rsidR="004F552A">
        <w:rPr>
          <w:rFonts w:ascii="Arial" w:hAnsi="Arial" w:cs="Arial"/>
        </w:rPr>
        <w:t>1, a pro kmitočtové p</w:t>
      </w:r>
      <w:r w:rsidR="002D6361">
        <w:rPr>
          <w:rFonts w:ascii="Arial" w:hAnsi="Arial" w:cs="Arial"/>
        </w:rPr>
        <w:t>ásmo 2,2 a vyšší s hodnotou K16 = </w:t>
      </w:r>
      <w:r w:rsidR="004F552A">
        <w:rPr>
          <w:rFonts w:ascii="Arial" w:hAnsi="Arial" w:cs="Arial"/>
        </w:rPr>
        <w:t>0,2.</w:t>
      </w:r>
    </w:p>
    <w:p w14:paraId="10662990" w14:textId="77777777" w:rsidR="00072F89" w:rsidRDefault="00072F89" w:rsidP="00B42826">
      <w:pPr>
        <w:pStyle w:val="Odstavecseseznamem"/>
        <w:ind w:left="1080"/>
        <w:jc w:val="both"/>
        <w:rPr>
          <w:rFonts w:ascii="Arial" w:hAnsi="Arial" w:cs="Arial"/>
        </w:rPr>
      </w:pPr>
    </w:p>
    <w:p w14:paraId="3A552346" w14:textId="77777777" w:rsidR="007B469C" w:rsidRDefault="004F552A" w:rsidP="00B42826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Jednotná úroveň koeficientu K16 pro celý rozsah spektra do 2,2 GHz se na základě postupujícího rozvoje moderních mobilních sítí ukazuje jako </w:t>
      </w:r>
      <w:r w:rsidR="007B469C">
        <w:rPr>
          <w:rFonts w:ascii="Arial" w:hAnsi="Arial" w:cs="Arial"/>
        </w:rPr>
        <w:t xml:space="preserve">překonaná, když nerespektuje </w:t>
      </w:r>
      <w:r>
        <w:rPr>
          <w:rFonts w:ascii="Arial" w:hAnsi="Arial" w:cs="Arial"/>
        </w:rPr>
        <w:t>rozdílnou ekonomickou</w:t>
      </w:r>
      <w:r w:rsidR="00CB6F1E">
        <w:rPr>
          <w:rFonts w:ascii="Arial" w:hAnsi="Arial" w:cs="Arial"/>
        </w:rPr>
        <w:t xml:space="preserve"> hodnotu</w:t>
      </w:r>
      <w:r>
        <w:rPr>
          <w:rFonts w:ascii="Arial" w:hAnsi="Arial" w:cs="Arial"/>
        </w:rPr>
        <w:t xml:space="preserve"> </w:t>
      </w:r>
      <w:r w:rsidR="007B469C">
        <w:rPr>
          <w:rFonts w:ascii="Arial" w:hAnsi="Arial" w:cs="Arial"/>
        </w:rPr>
        <w:t xml:space="preserve">spektra v pásmech pod 1 GHz, které je z hlediska fyzikálních vlastností šíření rádiových vln využíváno primárně pro rozvoj pokrytí území, zatímco kmitočty nad 1 GHz jsou využívány pro posilování </w:t>
      </w:r>
      <w:r w:rsidR="004733B4">
        <w:rPr>
          <w:rFonts w:ascii="Arial" w:hAnsi="Arial" w:cs="Arial"/>
        </w:rPr>
        <w:t xml:space="preserve">přenosové </w:t>
      </w:r>
      <w:r w:rsidR="007B469C">
        <w:rPr>
          <w:rFonts w:ascii="Arial" w:hAnsi="Arial" w:cs="Arial"/>
        </w:rPr>
        <w:t>kapacity sítí s potřebou více zahušťovat vysílací rádiové stanice (BTS), s vyššími ekonomickými náklady.</w:t>
      </w:r>
    </w:p>
    <w:p w14:paraId="6F37037A" w14:textId="77777777" w:rsidR="00072F89" w:rsidRDefault="00072F89" w:rsidP="00B42826">
      <w:pPr>
        <w:pStyle w:val="Odstavecseseznamem"/>
        <w:ind w:left="1080"/>
        <w:jc w:val="both"/>
        <w:rPr>
          <w:rFonts w:ascii="Arial" w:hAnsi="Arial" w:cs="Arial"/>
        </w:rPr>
      </w:pPr>
    </w:p>
    <w:p w14:paraId="2C8D515D" w14:textId="77777777" w:rsidR="00B42826" w:rsidRDefault="007B469C" w:rsidP="00B42826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naopak kmitočty z pásem od 2,2 GHz jsou v současnosti spíše využívány pro fix-mobilní spoje/služby, jeví se jako účelné tyto odlišnosti využití a tomu odpovídající jinou ekonomickou hodnotu spektra, včetně </w:t>
      </w:r>
      <w:r w:rsidR="002402B0">
        <w:rPr>
          <w:rFonts w:ascii="Arial" w:hAnsi="Arial" w:cs="Arial"/>
        </w:rPr>
        <w:t>odlišné ekonomiky budování sítí v těchto pásmech, adresovat i stanovením nové hodnoty koeficientu K16 pro kmitočtové pásmo 1 až 2,2 GHz</w:t>
      </w:r>
      <w:r w:rsidR="009E1D26">
        <w:rPr>
          <w:rFonts w:ascii="Arial" w:hAnsi="Arial" w:cs="Arial"/>
        </w:rPr>
        <w:t>,</w:t>
      </w:r>
      <w:r w:rsidR="002402B0">
        <w:rPr>
          <w:rFonts w:ascii="Arial" w:hAnsi="Arial" w:cs="Arial"/>
        </w:rPr>
        <w:t xml:space="preserve"> a to s hodnotou 0,7. </w:t>
      </w:r>
    </w:p>
    <w:p w14:paraId="447721F2" w14:textId="77777777" w:rsidR="00072F89" w:rsidRDefault="00072F89" w:rsidP="00B42826">
      <w:pPr>
        <w:pStyle w:val="Odstavecseseznamem"/>
        <w:ind w:left="1080"/>
        <w:jc w:val="both"/>
        <w:rPr>
          <w:rFonts w:ascii="Arial" w:hAnsi="Arial" w:cs="Arial"/>
        </w:rPr>
      </w:pPr>
    </w:p>
    <w:p w14:paraId="295E0D7E" w14:textId="59102F12" w:rsidR="007B469C" w:rsidRPr="0048356C" w:rsidRDefault="001E3214" w:rsidP="0048356C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návrh </w:t>
      </w:r>
      <w:r w:rsidR="002402B0">
        <w:rPr>
          <w:rFonts w:ascii="Arial" w:hAnsi="Arial" w:cs="Arial"/>
        </w:rPr>
        <w:t>znamená snížení výnosu z výběru roční</w:t>
      </w:r>
      <w:r w:rsidR="00B33F20">
        <w:rPr>
          <w:rFonts w:ascii="Arial" w:hAnsi="Arial" w:cs="Arial"/>
        </w:rPr>
        <w:t>c</w:t>
      </w:r>
      <w:r w:rsidR="002402B0">
        <w:rPr>
          <w:rFonts w:ascii="Arial" w:hAnsi="Arial" w:cs="Arial"/>
        </w:rPr>
        <w:t>h poplatků za kmitočty používané</w:t>
      </w:r>
      <w:r w:rsidR="00094B05">
        <w:rPr>
          <w:rFonts w:ascii="Arial" w:hAnsi="Arial" w:cs="Arial"/>
        </w:rPr>
        <w:t xml:space="preserve"> zejména </w:t>
      </w:r>
      <w:r w:rsidR="002402B0">
        <w:rPr>
          <w:rFonts w:ascii="Arial" w:hAnsi="Arial" w:cs="Arial"/>
        </w:rPr>
        <w:t>v</w:t>
      </w:r>
      <w:r w:rsidR="00094B05">
        <w:rPr>
          <w:rFonts w:ascii="Arial" w:hAnsi="Arial" w:cs="Arial"/>
        </w:rPr>
        <w:t xml:space="preserve"> celoplošných </w:t>
      </w:r>
      <w:r w:rsidR="002402B0">
        <w:rPr>
          <w:rFonts w:ascii="Arial" w:hAnsi="Arial" w:cs="Arial"/>
        </w:rPr>
        <w:t>mobilních sítích elektronických</w:t>
      </w:r>
      <w:r>
        <w:rPr>
          <w:rFonts w:ascii="Arial" w:hAnsi="Arial" w:cs="Arial"/>
        </w:rPr>
        <w:t xml:space="preserve"> komunikací. Zohledňuje </w:t>
      </w:r>
      <w:r w:rsidR="002402B0">
        <w:rPr>
          <w:rFonts w:ascii="Arial" w:hAnsi="Arial" w:cs="Arial"/>
        </w:rPr>
        <w:t xml:space="preserve">skutečnost, že jejich provozovatelé jsou nuceni pro zajištění potřebné kvality svých služeb při trvale rostoucím objemu přenášených dat </w:t>
      </w:r>
      <w:r>
        <w:rPr>
          <w:rFonts w:ascii="Arial" w:hAnsi="Arial" w:cs="Arial"/>
        </w:rPr>
        <w:t xml:space="preserve">využívat další vhodné kmitočty, o které soutěží v aukcích pořádaných ČTÚ. </w:t>
      </w:r>
      <w:r w:rsidR="002402B0">
        <w:rPr>
          <w:rFonts w:ascii="Arial" w:hAnsi="Arial" w:cs="Arial"/>
        </w:rPr>
        <w:t xml:space="preserve">Jednorázové výnosy z těchto aukcí (Aukce 2013 – 8,53 mld. Kč, Aukce 2016 – 2,64 mld. Kč a Aukce 2017 </w:t>
      </w:r>
      <w:r w:rsidR="001F7835">
        <w:rPr>
          <w:rFonts w:ascii="Arial" w:hAnsi="Arial" w:cs="Arial"/>
        </w:rPr>
        <w:t>–</w:t>
      </w:r>
      <w:r w:rsidR="002402B0">
        <w:rPr>
          <w:rFonts w:ascii="Arial" w:hAnsi="Arial" w:cs="Arial"/>
        </w:rPr>
        <w:t xml:space="preserve"> </w:t>
      </w:r>
      <w:r w:rsidR="001F7835">
        <w:rPr>
          <w:rFonts w:ascii="Arial" w:hAnsi="Arial" w:cs="Arial"/>
        </w:rPr>
        <w:t>1,01 mld. Kč) jsou</w:t>
      </w:r>
      <w:r w:rsidR="009E1D26">
        <w:rPr>
          <w:rFonts w:ascii="Arial" w:hAnsi="Arial" w:cs="Arial"/>
        </w:rPr>
        <w:t>,</w:t>
      </w:r>
      <w:r w:rsidR="001F7835">
        <w:rPr>
          <w:rFonts w:ascii="Arial" w:hAnsi="Arial" w:cs="Arial"/>
        </w:rPr>
        <w:t xml:space="preserve"> vedle pravidelných ročních poplatků za využívání</w:t>
      </w:r>
      <w:r w:rsidR="00B33F20">
        <w:rPr>
          <w:rFonts w:ascii="Arial" w:hAnsi="Arial" w:cs="Arial"/>
        </w:rPr>
        <w:t xml:space="preserve"> rádiových kmitočtů</w:t>
      </w:r>
      <w:r w:rsidR="001F7835">
        <w:rPr>
          <w:rFonts w:ascii="Arial" w:hAnsi="Arial" w:cs="Arial"/>
        </w:rPr>
        <w:t xml:space="preserve">, svým charakterem také svého druhu platbou za výhradní právo využívat kmitočty z v aukcích získaných kmitočtových bloků. Současně je třeba zvažovat i vliv vynaložených nákladů na pořízení </w:t>
      </w:r>
      <w:r w:rsidR="00B33F20">
        <w:rPr>
          <w:rFonts w:ascii="Arial" w:hAnsi="Arial" w:cs="Arial"/>
        </w:rPr>
        <w:t>rádiových kmitočtů právě</w:t>
      </w:r>
      <w:r w:rsidR="001F7835">
        <w:rPr>
          <w:rFonts w:ascii="Arial" w:hAnsi="Arial" w:cs="Arial"/>
        </w:rPr>
        <w:t xml:space="preserve"> </w:t>
      </w:r>
      <w:r w:rsidR="001F7835">
        <w:rPr>
          <w:rFonts w:ascii="Arial" w:hAnsi="Arial" w:cs="Arial"/>
        </w:rPr>
        <w:lastRenderedPageBreak/>
        <w:t xml:space="preserve">v aukcích spolu s ročními poplatky na návratnost investic do budování moderních mobilních sítí. </w:t>
      </w:r>
    </w:p>
    <w:p w14:paraId="183866AE" w14:textId="77777777" w:rsidR="00B42826" w:rsidRDefault="00B42826" w:rsidP="00B42826">
      <w:pPr>
        <w:pStyle w:val="Odstavecseseznamem"/>
        <w:ind w:left="1080"/>
        <w:jc w:val="both"/>
        <w:rPr>
          <w:rFonts w:ascii="Arial" w:hAnsi="Arial" w:cs="Arial"/>
        </w:rPr>
      </w:pPr>
    </w:p>
    <w:p w14:paraId="46C7D4C3" w14:textId="2FE2BE8F" w:rsidR="001A6AC5" w:rsidRDefault="00930406" w:rsidP="009E1D2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9E1D26">
        <w:rPr>
          <w:rFonts w:ascii="Arial" w:hAnsi="Arial" w:cs="Arial"/>
          <w:u w:val="single"/>
        </w:rPr>
        <w:t>p</w:t>
      </w:r>
      <w:r w:rsidR="00072F89" w:rsidRPr="009E1D26">
        <w:rPr>
          <w:rFonts w:ascii="Arial" w:hAnsi="Arial" w:cs="Arial"/>
          <w:u w:val="single"/>
        </w:rPr>
        <w:t>evné služby</w:t>
      </w:r>
      <w:r w:rsidR="00072F89" w:rsidRPr="009E1D26">
        <w:rPr>
          <w:rFonts w:ascii="Arial" w:hAnsi="Arial" w:cs="Arial"/>
        </w:rPr>
        <w:t xml:space="preserve"> </w:t>
      </w:r>
      <w:r w:rsidRPr="009E1D26">
        <w:rPr>
          <w:rFonts w:ascii="Arial" w:hAnsi="Arial" w:cs="Arial"/>
        </w:rPr>
        <w:t>v části B</w:t>
      </w:r>
      <w:r w:rsidR="009E1D26" w:rsidRPr="009E1D26">
        <w:rPr>
          <w:rFonts w:ascii="Arial" w:hAnsi="Arial" w:cs="Arial"/>
        </w:rPr>
        <w:t>.</w:t>
      </w:r>
      <w:r w:rsidR="009E1D26">
        <w:rPr>
          <w:rFonts w:ascii="Arial" w:hAnsi="Arial" w:cs="Arial"/>
        </w:rPr>
        <w:t xml:space="preserve"> Ta</w:t>
      </w:r>
      <w:r w:rsidR="00B33F20">
        <w:rPr>
          <w:rFonts w:ascii="Arial" w:hAnsi="Arial" w:cs="Arial"/>
        </w:rPr>
        <w:t>to část</w:t>
      </w:r>
      <w:r w:rsidR="009E1D26">
        <w:rPr>
          <w:rFonts w:ascii="Arial" w:hAnsi="Arial" w:cs="Arial"/>
        </w:rPr>
        <w:t xml:space="preserve"> s</w:t>
      </w:r>
      <w:r w:rsidR="009E1D26" w:rsidRPr="009E1D26">
        <w:rPr>
          <w:rFonts w:ascii="Arial" w:hAnsi="Arial" w:cs="Arial"/>
        </w:rPr>
        <w:t>tanov</w:t>
      </w:r>
      <w:r w:rsidR="00B33F20">
        <w:rPr>
          <w:rFonts w:ascii="Arial" w:hAnsi="Arial" w:cs="Arial"/>
        </w:rPr>
        <w:t>í</w:t>
      </w:r>
      <w:r w:rsidR="009E1D26" w:rsidRPr="009E1D26">
        <w:rPr>
          <w:rFonts w:ascii="Arial" w:hAnsi="Arial" w:cs="Arial"/>
        </w:rPr>
        <w:t xml:space="preserve"> základní výpočtový vzorec C = S</w:t>
      </w:r>
      <w:r w:rsidR="009E1D26">
        <w:rPr>
          <w:rFonts w:ascii="Arial" w:hAnsi="Arial" w:cs="Arial"/>
        </w:rPr>
        <w:t>3</w:t>
      </w:r>
      <w:r w:rsidR="009E1D26" w:rsidRPr="009E1D26">
        <w:rPr>
          <w:rFonts w:ascii="Arial" w:hAnsi="Arial" w:cs="Arial"/>
        </w:rPr>
        <w:t xml:space="preserve"> x K</w:t>
      </w:r>
      <w:r w:rsidR="009E1D26">
        <w:rPr>
          <w:rFonts w:ascii="Arial" w:hAnsi="Arial" w:cs="Arial"/>
        </w:rPr>
        <w:t>7 x K8 x K9 x K10 x K15, kde C je celkový poplatek, S3</w:t>
      </w:r>
      <w:r w:rsidR="009E1D26" w:rsidRPr="009E1D26">
        <w:rPr>
          <w:rFonts w:ascii="Arial" w:hAnsi="Arial" w:cs="Arial"/>
        </w:rPr>
        <w:t xml:space="preserve"> je základní sazba </w:t>
      </w:r>
      <w:r w:rsidR="009E1D26">
        <w:rPr>
          <w:rFonts w:ascii="Arial" w:hAnsi="Arial" w:cs="Arial"/>
        </w:rPr>
        <w:t>podle druhu radioreleového spoje</w:t>
      </w:r>
      <w:r w:rsidR="009E1D26" w:rsidRPr="009E1D26">
        <w:rPr>
          <w:rFonts w:ascii="Arial" w:hAnsi="Arial" w:cs="Arial"/>
        </w:rPr>
        <w:t>, K</w:t>
      </w:r>
      <w:r w:rsidR="009E1D26">
        <w:rPr>
          <w:rFonts w:ascii="Arial" w:hAnsi="Arial" w:cs="Arial"/>
        </w:rPr>
        <w:t>7</w:t>
      </w:r>
      <w:r w:rsidR="009E1D26" w:rsidRPr="009E1D26">
        <w:rPr>
          <w:rFonts w:ascii="Arial" w:hAnsi="Arial" w:cs="Arial"/>
        </w:rPr>
        <w:t xml:space="preserve"> je koeficient </w:t>
      </w:r>
      <w:r w:rsidR="009E1D26">
        <w:rPr>
          <w:rFonts w:ascii="Arial" w:hAnsi="Arial" w:cs="Arial"/>
        </w:rPr>
        <w:t xml:space="preserve">zabrané </w:t>
      </w:r>
      <w:r w:rsidR="009E1D26" w:rsidRPr="009E1D26">
        <w:rPr>
          <w:rFonts w:ascii="Arial" w:hAnsi="Arial" w:cs="Arial"/>
        </w:rPr>
        <w:t xml:space="preserve">šířky </w:t>
      </w:r>
      <w:r w:rsidR="009E1D26">
        <w:rPr>
          <w:rFonts w:ascii="Arial" w:hAnsi="Arial" w:cs="Arial"/>
        </w:rPr>
        <w:t xml:space="preserve">kmitočtového pásma, K8 je koeficient </w:t>
      </w:r>
      <w:r w:rsidR="001A6AC5">
        <w:rPr>
          <w:rFonts w:ascii="Arial" w:hAnsi="Arial" w:cs="Arial"/>
        </w:rPr>
        <w:t>kmitočtového pásma, K9 je koeficient výstupního výkonu, K10 je koeficient řízení výstupního výkonu a K15 je koeficient křížové polarizace.</w:t>
      </w:r>
    </w:p>
    <w:p w14:paraId="7B3A157A" w14:textId="77777777" w:rsidR="001A6AC5" w:rsidRDefault="001A6AC5" w:rsidP="001A6AC5">
      <w:pPr>
        <w:pStyle w:val="Odstavecseseznamem"/>
        <w:ind w:left="1080"/>
        <w:jc w:val="both"/>
        <w:rPr>
          <w:rFonts w:ascii="Arial" w:hAnsi="Arial" w:cs="Arial"/>
        </w:rPr>
      </w:pPr>
    </w:p>
    <w:p w14:paraId="7E56E4F3" w14:textId="28B53B95" w:rsidR="001A6AC5" w:rsidRDefault="001A6AC5" w:rsidP="001A6AC5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Pro využití širokých kanálů a vysokých kmitočtových pásem jsou z hlediska výpočtu ročních poplatků rozhodující koeficienty K7 a K8, které však svojí konstrukcí ve</w:t>
      </w:r>
      <w:r w:rsidR="00B3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svém důsledku znamenají v případě zájmu nasazení technologií pro širokopásmové a vysokorychlostní služby významnou finanční zátěž na straně provozovatelů sítí elektronických komunikací. </w:t>
      </w:r>
    </w:p>
    <w:p w14:paraId="669A3363" w14:textId="77777777" w:rsidR="001A6AC5" w:rsidRDefault="001A6AC5" w:rsidP="001A6AC5">
      <w:pPr>
        <w:pStyle w:val="Odstavecseseznamem"/>
        <w:ind w:left="1080"/>
        <w:jc w:val="both"/>
        <w:rPr>
          <w:rFonts w:ascii="Arial" w:hAnsi="Arial" w:cs="Arial"/>
        </w:rPr>
      </w:pPr>
    </w:p>
    <w:p w14:paraId="44B25992" w14:textId="77777777" w:rsidR="00B33F20" w:rsidRDefault="001A6AC5" w:rsidP="00B33F20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 s ohledem na záměr, umožnit ve větší míře</w:t>
      </w:r>
      <w:r w:rsidR="00721018">
        <w:rPr>
          <w:rFonts w:ascii="Arial" w:hAnsi="Arial" w:cs="Arial"/>
        </w:rPr>
        <w:t xml:space="preserve"> v rámci opatření na podporu </w:t>
      </w:r>
      <w:r>
        <w:rPr>
          <w:rFonts w:ascii="Arial" w:hAnsi="Arial" w:cs="Arial"/>
        </w:rPr>
        <w:t>budování sítí nové g</w:t>
      </w:r>
      <w:r w:rsidR="00721018">
        <w:rPr>
          <w:rFonts w:ascii="Arial" w:hAnsi="Arial" w:cs="Arial"/>
        </w:rPr>
        <w:t>enerace využití širokých rádiových kan</w:t>
      </w:r>
      <w:r>
        <w:rPr>
          <w:rFonts w:ascii="Arial" w:hAnsi="Arial" w:cs="Arial"/>
        </w:rPr>
        <w:t>álů a vysokých kmitočtových pásem</w:t>
      </w:r>
      <w:r w:rsidR="00721018">
        <w:rPr>
          <w:rFonts w:ascii="Arial" w:hAnsi="Arial" w:cs="Arial"/>
        </w:rPr>
        <w:t xml:space="preserve"> (tzv. milimetrových pásem)</w:t>
      </w:r>
      <w:r>
        <w:rPr>
          <w:rFonts w:ascii="Arial" w:hAnsi="Arial" w:cs="Arial"/>
        </w:rPr>
        <w:t xml:space="preserve">, jak </w:t>
      </w:r>
      <w:r w:rsidR="00721018">
        <w:rPr>
          <w:rFonts w:ascii="Arial" w:hAnsi="Arial" w:cs="Arial"/>
        </w:rPr>
        <w:t>je uvedeno v části 2.13 Akčního plánu, bylo pracovní skupinou ČTÚ se zástupci sektoru identifikováno jako vhodné opatření</w:t>
      </w:r>
      <w:r w:rsidR="00B33F20">
        <w:rPr>
          <w:rFonts w:ascii="Arial" w:hAnsi="Arial" w:cs="Arial"/>
        </w:rPr>
        <w:t>:</w:t>
      </w:r>
    </w:p>
    <w:p w14:paraId="09231281" w14:textId="4BBB8F7B" w:rsidR="00721018" w:rsidRPr="00020B4B" w:rsidRDefault="00721018" w:rsidP="00B33F20">
      <w:pPr>
        <w:pStyle w:val="Odstavecseseznamem"/>
        <w:ind w:left="1080"/>
        <w:jc w:val="both"/>
        <w:rPr>
          <w:rFonts w:ascii="Arial" w:hAnsi="Arial" w:cs="Arial"/>
        </w:rPr>
      </w:pPr>
    </w:p>
    <w:p w14:paraId="218997E3" w14:textId="757C3F0B" w:rsidR="00721018" w:rsidRDefault="00721018" w:rsidP="00B33F20">
      <w:pPr>
        <w:pStyle w:val="Odstavecseseznamem"/>
        <w:numPr>
          <w:ilvl w:val="0"/>
          <w:numId w:val="6"/>
        </w:numPr>
        <w:spacing w:before="120" w:after="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novou hodnotu základní sazby S3 tak, že jí bude pro jednotli</w:t>
      </w:r>
      <w:r w:rsidR="003D7414">
        <w:rPr>
          <w:rFonts w:ascii="Arial" w:hAnsi="Arial" w:cs="Arial"/>
        </w:rPr>
        <w:t>v</w:t>
      </w:r>
      <w:r>
        <w:rPr>
          <w:rFonts w:ascii="Arial" w:hAnsi="Arial" w:cs="Arial"/>
        </w:rPr>
        <w:t>é části kmitočtového pásma pro pevnou službu a různě definované šířk</w:t>
      </w:r>
      <w:r w:rsidR="00B33F2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kanálů, stanovovat kontingenční tabulka,</w:t>
      </w:r>
    </w:p>
    <w:p w14:paraId="36949BB5" w14:textId="0DE85FC7" w:rsidR="001A6AC5" w:rsidRDefault="00721018" w:rsidP="00B33F20">
      <w:pPr>
        <w:pStyle w:val="Odstavecseseznamem"/>
        <w:numPr>
          <w:ilvl w:val="0"/>
          <w:numId w:val="6"/>
        </w:numPr>
        <w:spacing w:before="120" w:after="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zavést snížení </w:t>
      </w:r>
      <w:r w:rsidR="009624C8">
        <w:rPr>
          <w:rFonts w:ascii="Arial" w:hAnsi="Arial" w:cs="Arial"/>
        </w:rPr>
        <w:t xml:space="preserve">prostřednictvím </w:t>
      </w:r>
      <w:r>
        <w:rPr>
          <w:rFonts w:ascii="Arial" w:hAnsi="Arial" w:cs="Arial"/>
        </w:rPr>
        <w:t>nově konstruované základní sazby o 50</w:t>
      </w:r>
      <w:r w:rsidR="00020B4B">
        <w:rPr>
          <w:rFonts w:ascii="Arial" w:hAnsi="Arial" w:cs="Arial"/>
        </w:rPr>
        <w:t> </w:t>
      </w:r>
      <w:r>
        <w:rPr>
          <w:rFonts w:ascii="Arial" w:hAnsi="Arial" w:cs="Arial"/>
        </w:rPr>
        <w:t>% u</w:t>
      </w:r>
      <w:r w:rsidR="00B3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kmitočtových pásem nad 40 GHz a </w:t>
      </w:r>
      <w:r w:rsidR="009624C8">
        <w:rPr>
          <w:rFonts w:ascii="Arial" w:hAnsi="Arial" w:cs="Arial"/>
        </w:rPr>
        <w:t xml:space="preserve">současně </w:t>
      </w:r>
      <w:r>
        <w:rPr>
          <w:rFonts w:ascii="Arial" w:hAnsi="Arial" w:cs="Arial"/>
        </w:rPr>
        <w:t>o 30</w:t>
      </w:r>
      <w:r w:rsidR="00020B4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% </w:t>
      </w:r>
      <w:r w:rsidR="009624C8">
        <w:rPr>
          <w:rFonts w:ascii="Arial" w:hAnsi="Arial" w:cs="Arial"/>
        </w:rPr>
        <w:t xml:space="preserve">pro případy využití rádiových kanálů o zabrané šířce pásma vyšší než 30 MHz </w:t>
      </w:r>
      <w:r>
        <w:rPr>
          <w:rFonts w:ascii="Arial" w:hAnsi="Arial" w:cs="Arial"/>
        </w:rPr>
        <w:t>(ší</w:t>
      </w:r>
      <w:r w:rsidR="004733B4">
        <w:rPr>
          <w:rFonts w:ascii="Arial" w:hAnsi="Arial" w:cs="Arial"/>
        </w:rPr>
        <w:t>řky rádiového kanálu)</w:t>
      </w:r>
      <w:r>
        <w:rPr>
          <w:rFonts w:ascii="Arial" w:hAnsi="Arial" w:cs="Arial"/>
        </w:rPr>
        <w:t>,</w:t>
      </w:r>
    </w:p>
    <w:p w14:paraId="7E264A17" w14:textId="77777777" w:rsidR="00D329B4" w:rsidRDefault="00721018" w:rsidP="00B33F20">
      <w:pPr>
        <w:pStyle w:val="Odstavecseseznamem"/>
        <w:numPr>
          <w:ilvl w:val="0"/>
          <w:numId w:val="6"/>
        </w:numPr>
        <w:spacing w:before="120" w:after="0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stanovit specificky nízkou </w:t>
      </w:r>
      <w:r w:rsidR="003D7414">
        <w:rPr>
          <w:rFonts w:ascii="Arial" w:hAnsi="Arial" w:cs="Arial"/>
        </w:rPr>
        <w:t>hodnotu poplatku pro kmitočty z pásma 60 GHz, v němž jsou fyzikální vlastnosti šíření rádiových vln ve vyšší míře ovlivňovány atmosférickými podmínkami.</w:t>
      </w:r>
    </w:p>
    <w:p w14:paraId="1DF53E4E" w14:textId="77777777" w:rsidR="0048356C" w:rsidRPr="0048356C" w:rsidRDefault="0048356C" w:rsidP="0048356C">
      <w:pPr>
        <w:pStyle w:val="Odstavecseseznamem"/>
        <w:ind w:left="1440"/>
        <w:jc w:val="both"/>
        <w:rPr>
          <w:rFonts w:ascii="Arial" w:hAnsi="Arial" w:cs="Arial"/>
        </w:rPr>
      </w:pPr>
    </w:p>
    <w:p w14:paraId="64640A2E" w14:textId="12F4C59C" w:rsidR="003D7414" w:rsidRDefault="00D329B4" w:rsidP="00B33F20">
      <w:pPr>
        <w:pStyle w:val="Odstavecseseznamem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je výše uvedeno již v části a) </w:t>
      </w:r>
      <w:r w:rsidR="00213276">
        <w:rPr>
          <w:rFonts w:ascii="Arial" w:hAnsi="Arial" w:cs="Arial"/>
        </w:rPr>
        <w:t>byla v</w:t>
      </w:r>
      <w:r>
        <w:rPr>
          <w:rFonts w:ascii="Arial" w:hAnsi="Arial" w:cs="Arial"/>
        </w:rPr>
        <w:t xml:space="preserve">ýše </w:t>
      </w:r>
      <w:r w:rsidR="00213276">
        <w:rPr>
          <w:rFonts w:ascii="Arial" w:hAnsi="Arial" w:cs="Arial"/>
        </w:rPr>
        <w:t xml:space="preserve">ročních </w:t>
      </w:r>
      <w:r>
        <w:rPr>
          <w:rFonts w:ascii="Arial" w:hAnsi="Arial" w:cs="Arial"/>
        </w:rPr>
        <w:t>poplatků</w:t>
      </w:r>
      <w:r w:rsidR="00213276">
        <w:rPr>
          <w:rFonts w:ascii="Arial" w:hAnsi="Arial" w:cs="Arial"/>
        </w:rPr>
        <w:t xml:space="preserve"> za</w:t>
      </w:r>
      <w:r w:rsidR="00B33F20">
        <w:rPr>
          <w:rFonts w:ascii="Arial" w:hAnsi="Arial" w:cs="Arial"/>
        </w:rPr>
        <w:t xml:space="preserve"> rádiové</w:t>
      </w:r>
      <w:r w:rsidR="00213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kmitočty využívané v pozemní pohyblivé službě (zejména operátory mobilních sítí elektronických komunikací) a v pevné službě (provozovateli tzv. pevných rádiových spojů) v rámci vládou schváleného Akčního plánu</w:t>
      </w:r>
      <w:r w:rsidR="00483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identifikována jako významně determinující možnosti rychlého pokrývání území České republiky kvalitním přístupem k internetu.</w:t>
      </w:r>
      <w:r w:rsidR="003D7414">
        <w:rPr>
          <w:rFonts w:ascii="Arial" w:hAnsi="Arial" w:cs="Arial"/>
        </w:rPr>
        <w:t xml:space="preserve"> </w:t>
      </w:r>
    </w:p>
    <w:p w14:paraId="6CE76A5D" w14:textId="77777777" w:rsidR="003D7414" w:rsidRDefault="003D7414" w:rsidP="00B33F20">
      <w:pPr>
        <w:pStyle w:val="Odstavecseseznamem"/>
        <w:ind w:left="1134"/>
        <w:jc w:val="both"/>
        <w:rPr>
          <w:rFonts w:ascii="Arial" w:hAnsi="Arial" w:cs="Arial"/>
        </w:rPr>
      </w:pPr>
    </w:p>
    <w:p w14:paraId="04E861F5" w14:textId="77777777" w:rsidR="00D329B4" w:rsidRDefault="003D7414" w:rsidP="00B33F20">
      <w:pPr>
        <w:pStyle w:val="Odstavecseseznamem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Uvedené návrhy na změnu nařízení vlády č. 154/2005 Sb. prostřednictvím předloženého změnového nařízení vlády přispějí k řešení těchto Akčním plánem identifikovaných omezení rozvoje sítí nové generace využívajících rádiové spektrum.</w:t>
      </w:r>
    </w:p>
    <w:p w14:paraId="6202A455" w14:textId="77777777" w:rsidR="00D329B4" w:rsidRDefault="00D329B4" w:rsidP="00B33F20">
      <w:pPr>
        <w:pStyle w:val="Odstavecseseznamem"/>
        <w:ind w:left="1134"/>
        <w:jc w:val="both"/>
        <w:rPr>
          <w:rFonts w:ascii="Arial" w:hAnsi="Arial" w:cs="Arial"/>
        </w:rPr>
      </w:pPr>
    </w:p>
    <w:p w14:paraId="1A6730CA" w14:textId="176D7947" w:rsidR="00481ECE" w:rsidRPr="00481ECE" w:rsidRDefault="00481ECE" w:rsidP="00B33F20">
      <w:pPr>
        <w:pStyle w:val="Odstavecseseznamem"/>
        <w:numPr>
          <w:ilvl w:val="0"/>
          <w:numId w:val="5"/>
        </w:numPr>
        <w:ind w:left="1134"/>
        <w:jc w:val="both"/>
        <w:rPr>
          <w:rFonts w:ascii="Arial" w:hAnsi="Arial" w:cs="Arial"/>
          <w:u w:val="single"/>
        </w:rPr>
      </w:pPr>
      <w:r w:rsidRPr="00481ECE">
        <w:rPr>
          <w:rFonts w:ascii="Arial" w:hAnsi="Arial" w:cs="Arial"/>
          <w:u w:val="single"/>
        </w:rPr>
        <w:t>V případě družicové služby</w:t>
      </w:r>
      <w:r>
        <w:rPr>
          <w:rFonts w:ascii="Arial" w:hAnsi="Arial" w:cs="Arial"/>
        </w:rPr>
        <w:t xml:space="preserve"> je předmětem úpravy toliko upřesnění </w:t>
      </w:r>
      <w:r w:rsidRPr="004733B4">
        <w:rPr>
          <w:rFonts w:ascii="Arial" w:hAnsi="Arial" w:cs="Arial"/>
        </w:rPr>
        <w:t>dosavadního přístupu p</w:t>
      </w:r>
      <w:r w:rsidR="004733B4" w:rsidRPr="004733B4">
        <w:rPr>
          <w:rFonts w:ascii="Arial" w:hAnsi="Arial" w:cs="Arial"/>
        </w:rPr>
        <w:t>ři výpočtu poplatků se zohledněním využívání technologie s vícenásobným přístupem ke kanálu, kdy aplikace odpovídající hodnoty koeficientu K13 je nyní uplatňována v závislosti na</w:t>
      </w:r>
      <w:r w:rsidR="001F77F6">
        <w:rPr>
          <w:rFonts w:ascii="Arial" w:hAnsi="Arial" w:cs="Arial"/>
        </w:rPr>
        <w:t xml:space="preserve"> tom</w:t>
      </w:r>
      <w:r w:rsidR="00503CB6">
        <w:rPr>
          <w:rFonts w:ascii="Arial" w:hAnsi="Arial" w:cs="Arial"/>
        </w:rPr>
        <w:t>, zda je</w:t>
      </w:r>
      <w:r w:rsidR="004733B4" w:rsidRPr="004733B4">
        <w:rPr>
          <w:rFonts w:ascii="Arial" w:hAnsi="Arial" w:cs="Arial"/>
        </w:rPr>
        <w:t xml:space="preserve"> využit</w:t>
      </w:r>
      <w:r w:rsidR="00503CB6">
        <w:rPr>
          <w:rFonts w:ascii="Arial" w:hAnsi="Arial" w:cs="Arial"/>
        </w:rPr>
        <w:t>a</w:t>
      </w:r>
      <w:r w:rsidR="004733B4" w:rsidRPr="004733B4">
        <w:rPr>
          <w:rFonts w:ascii="Arial" w:hAnsi="Arial" w:cs="Arial"/>
        </w:rPr>
        <w:t xml:space="preserve"> technologie s mnohonásobným přístupem ke kanálu či nikoliv. </w:t>
      </w:r>
      <w:r w:rsidR="00503CB6">
        <w:rPr>
          <w:rFonts w:ascii="Arial" w:hAnsi="Arial" w:cs="Arial"/>
        </w:rPr>
        <w:t>S</w:t>
      </w:r>
      <w:r w:rsidR="004733B4" w:rsidRPr="004733B4">
        <w:rPr>
          <w:rFonts w:ascii="Arial" w:hAnsi="Arial" w:cs="Arial"/>
        </w:rPr>
        <w:t>távající znění</w:t>
      </w:r>
      <w:r w:rsidR="00503CB6">
        <w:rPr>
          <w:rFonts w:ascii="Arial" w:hAnsi="Arial" w:cs="Arial"/>
        </w:rPr>
        <w:t xml:space="preserve"> nařízení vlády</w:t>
      </w:r>
      <w:r w:rsidR="004733B4" w:rsidRPr="004733B4">
        <w:rPr>
          <w:rFonts w:ascii="Arial" w:hAnsi="Arial" w:cs="Arial"/>
        </w:rPr>
        <w:t xml:space="preserve"> stanovuje hodnotu koeficientu K13</w:t>
      </w:r>
      <w:r w:rsidR="002D6361">
        <w:rPr>
          <w:rFonts w:ascii="Arial" w:hAnsi="Arial" w:cs="Arial"/>
        </w:rPr>
        <w:t> </w:t>
      </w:r>
      <w:r w:rsidR="004733B4" w:rsidRPr="004733B4">
        <w:rPr>
          <w:rFonts w:ascii="Arial" w:hAnsi="Arial" w:cs="Arial"/>
        </w:rPr>
        <w:t>=</w:t>
      </w:r>
      <w:r w:rsidR="002D6361">
        <w:rPr>
          <w:rFonts w:ascii="Arial" w:hAnsi="Arial" w:cs="Arial"/>
        </w:rPr>
        <w:t> </w:t>
      </w:r>
      <w:r w:rsidR="004733B4" w:rsidRPr="004733B4">
        <w:rPr>
          <w:rFonts w:ascii="Arial" w:hAnsi="Arial" w:cs="Arial"/>
        </w:rPr>
        <w:t>0,1 v případě použití technologie s mnohonásobným přístupem ke kanálu. V případě nepoužití této technologie</w:t>
      </w:r>
      <w:r w:rsidR="00503CB6">
        <w:rPr>
          <w:rFonts w:ascii="Arial" w:hAnsi="Arial" w:cs="Arial"/>
        </w:rPr>
        <w:t xml:space="preserve"> však</w:t>
      </w:r>
      <w:r w:rsidR="00E164B7">
        <w:rPr>
          <w:rFonts w:ascii="Arial" w:hAnsi="Arial" w:cs="Arial"/>
        </w:rPr>
        <w:t xml:space="preserve"> </w:t>
      </w:r>
      <w:r w:rsidR="004733B4" w:rsidRPr="004733B4">
        <w:rPr>
          <w:rFonts w:ascii="Arial" w:hAnsi="Arial" w:cs="Arial"/>
        </w:rPr>
        <w:lastRenderedPageBreak/>
        <w:t>není explicitně uvedena hodnota koeficientu K13</w:t>
      </w:r>
      <w:r w:rsidR="002D6361">
        <w:rPr>
          <w:rFonts w:ascii="Arial" w:hAnsi="Arial" w:cs="Arial"/>
        </w:rPr>
        <w:t> </w:t>
      </w:r>
      <w:r w:rsidR="004733B4" w:rsidRPr="004733B4">
        <w:rPr>
          <w:rFonts w:ascii="Arial" w:hAnsi="Arial" w:cs="Arial"/>
        </w:rPr>
        <w:t>=</w:t>
      </w:r>
      <w:r w:rsidR="002D6361">
        <w:rPr>
          <w:rFonts w:ascii="Arial" w:hAnsi="Arial" w:cs="Arial"/>
        </w:rPr>
        <w:t> </w:t>
      </w:r>
      <w:r w:rsidR="004733B4" w:rsidRPr="004733B4">
        <w:rPr>
          <w:rFonts w:ascii="Arial" w:hAnsi="Arial" w:cs="Arial"/>
        </w:rPr>
        <w:t>1. Navržená změna tento nedostatek odstraňuje.</w:t>
      </w:r>
    </w:p>
    <w:p w14:paraId="03C77C0B" w14:textId="77777777" w:rsidR="00D329B4" w:rsidRDefault="00D329B4" w:rsidP="00D329B4">
      <w:pPr>
        <w:pStyle w:val="Odstavecseseznamem"/>
        <w:jc w:val="both"/>
        <w:rPr>
          <w:rFonts w:ascii="Arial" w:hAnsi="Arial" w:cs="Arial"/>
          <w:b/>
        </w:rPr>
      </w:pPr>
    </w:p>
    <w:p w14:paraId="16EE707D" w14:textId="61D25077" w:rsidR="00423052" w:rsidRDefault="00423052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hospodářský a finanční dopad navrhované právní úpravy na</w:t>
      </w:r>
      <w:r w:rsidR="0077049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</w:t>
      </w:r>
      <w:r w:rsidR="00FE3DD1">
        <w:rPr>
          <w:rFonts w:ascii="Arial" w:hAnsi="Arial" w:cs="Arial"/>
          <w:b/>
        </w:rPr>
        <w:t>tátní rozpočet, ostatní veřejné rozpočty, na podnikatelské prostředí České republiky, dále sociální dopady, včetně dopadů na rodiny a dopadů na specifické skupiny obyvatel, zejména osoby sociálně slabé, osoby se zdravotním postižením a národnostní menšiny, dopady na životní prostředí</w:t>
      </w:r>
    </w:p>
    <w:p w14:paraId="545E319E" w14:textId="77777777" w:rsidR="00FE3DD1" w:rsidRDefault="00FE3DD1" w:rsidP="00FE3DD1">
      <w:pPr>
        <w:pStyle w:val="Odstavecseseznamem"/>
        <w:jc w:val="both"/>
        <w:rPr>
          <w:rFonts w:ascii="Arial" w:hAnsi="Arial" w:cs="Arial"/>
          <w:b/>
        </w:rPr>
      </w:pPr>
    </w:p>
    <w:p w14:paraId="3CA25BCE" w14:textId="77777777" w:rsidR="00FE3DD1" w:rsidRDefault="00FE3DD1" w:rsidP="00FE3DD1">
      <w:pPr>
        <w:pStyle w:val="Odstavecseseznamem"/>
        <w:jc w:val="both"/>
        <w:rPr>
          <w:rFonts w:ascii="Arial" w:hAnsi="Arial" w:cs="Arial"/>
          <w:u w:val="single"/>
        </w:rPr>
      </w:pPr>
      <w:r w:rsidRPr="00FE3DD1">
        <w:rPr>
          <w:rFonts w:ascii="Arial" w:hAnsi="Arial" w:cs="Arial"/>
          <w:u w:val="single"/>
        </w:rPr>
        <w:t>Dopady na státní rozpočet</w:t>
      </w:r>
      <w:r w:rsidR="00C71866">
        <w:rPr>
          <w:rFonts w:ascii="Arial" w:hAnsi="Arial" w:cs="Arial"/>
          <w:u w:val="single"/>
        </w:rPr>
        <w:t xml:space="preserve"> a ostatní veřejné rozpočty</w:t>
      </w:r>
    </w:p>
    <w:p w14:paraId="3BA8CCC5" w14:textId="2A250749" w:rsidR="003B138A" w:rsidRDefault="005C32AA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Poplatky za využívání rádiových kmitočtů, jejich výši, popř. způsob výpočtu stanovila vláda podle § 24 odst. 5 </w:t>
      </w:r>
      <w:r w:rsidR="00804590">
        <w:rPr>
          <w:rFonts w:ascii="Arial" w:hAnsi="Arial" w:cs="Arial"/>
        </w:rPr>
        <w:t>n</w:t>
      </w:r>
      <w:r>
        <w:rPr>
          <w:rFonts w:ascii="Arial" w:hAnsi="Arial" w:cs="Arial"/>
        </w:rPr>
        <w:t>ařízením vlády č. 154/2005 Sb., ve znění pozdějších změn, jsou příjme</w:t>
      </w:r>
      <w:r w:rsidR="003B138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státního rozpočtu prostřednictvím kapitoly 328 Český telekomunikační úřad. Za rok 2016 ČTÚ vybral na poplatcích za vy</w:t>
      </w:r>
      <w:r w:rsidR="00004B36">
        <w:rPr>
          <w:rFonts w:ascii="Arial" w:hAnsi="Arial" w:cs="Arial"/>
        </w:rPr>
        <w:t>užívání rádiových kmitočtů a do </w:t>
      </w:r>
      <w:r>
        <w:rPr>
          <w:rFonts w:ascii="Arial" w:hAnsi="Arial" w:cs="Arial"/>
        </w:rPr>
        <w:t xml:space="preserve">státního rozpočtu odvedl celkem </w:t>
      </w:r>
      <w:r w:rsidR="003B138A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1 122 321 106,-.</w:t>
      </w:r>
    </w:p>
    <w:p w14:paraId="55C480B9" w14:textId="638E4821" w:rsidR="005C32AA" w:rsidRDefault="005C32AA" w:rsidP="00FE3DD1">
      <w:pPr>
        <w:pStyle w:val="Odstavecseseznamem"/>
        <w:jc w:val="both"/>
        <w:rPr>
          <w:rFonts w:ascii="Arial" w:hAnsi="Arial" w:cs="Arial"/>
        </w:rPr>
      </w:pPr>
    </w:p>
    <w:p w14:paraId="6E8B2D45" w14:textId="2409A0A3" w:rsidR="00BC1237" w:rsidRDefault="005C32AA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Dopad p</w:t>
      </w:r>
      <w:r w:rsidR="00FE3DD1" w:rsidRPr="00FE3DD1">
        <w:rPr>
          <w:rFonts w:ascii="Arial" w:hAnsi="Arial" w:cs="Arial"/>
        </w:rPr>
        <w:t>ředložen</w:t>
      </w:r>
      <w:r w:rsidR="003B138A">
        <w:rPr>
          <w:rFonts w:ascii="Arial" w:hAnsi="Arial" w:cs="Arial"/>
        </w:rPr>
        <w:t>ého</w:t>
      </w:r>
      <w:r w:rsidR="00FE3DD1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u</w:t>
      </w:r>
      <w:r w:rsidR="00FE3DD1">
        <w:rPr>
          <w:rFonts w:ascii="Arial" w:hAnsi="Arial" w:cs="Arial"/>
        </w:rPr>
        <w:t xml:space="preserve"> změnového nařízení vlády</w:t>
      </w:r>
      <w:r>
        <w:rPr>
          <w:rFonts w:ascii="Arial" w:hAnsi="Arial" w:cs="Arial"/>
        </w:rPr>
        <w:t xml:space="preserve"> je ve vztahu k základně vybraných poplatků za stejnou kategorii radiokomunikačních služeb v </w:t>
      </w:r>
      <w:r w:rsidRPr="00484E5F">
        <w:rPr>
          <w:rFonts w:ascii="Arial" w:hAnsi="Arial" w:cs="Arial"/>
        </w:rPr>
        <w:t xml:space="preserve">roce 2016 </w:t>
      </w:r>
      <w:r w:rsidR="00C71866" w:rsidRPr="00484E5F">
        <w:rPr>
          <w:rFonts w:ascii="Arial" w:hAnsi="Arial" w:cs="Arial"/>
        </w:rPr>
        <w:t xml:space="preserve">vyčíslen na </w:t>
      </w:r>
      <w:r w:rsidR="003D7414" w:rsidRPr="00484E5F">
        <w:rPr>
          <w:rFonts w:ascii="Arial" w:hAnsi="Arial" w:cs="Arial"/>
        </w:rPr>
        <w:t xml:space="preserve">mínus 118 mil. </w:t>
      </w:r>
      <w:r w:rsidR="00C71866" w:rsidRPr="00484E5F">
        <w:rPr>
          <w:rFonts w:ascii="Arial" w:hAnsi="Arial" w:cs="Arial"/>
        </w:rPr>
        <w:t xml:space="preserve">Kč </w:t>
      </w:r>
      <w:r w:rsidR="003D7414" w:rsidRPr="00484E5F">
        <w:rPr>
          <w:rFonts w:ascii="Arial" w:hAnsi="Arial" w:cs="Arial"/>
        </w:rPr>
        <w:t xml:space="preserve">(tj. </w:t>
      </w:r>
      <w:r w:rsidR="00484E5F">
        <w:rPr>
          <w:rFonts w:ascii="Arial" w:hAnsi="Arial" w:cs="Arial"/>
        </w:rPr>
        <w:t xml:space="preserve">méně o </w:t>
      </w:r>
      <w:r w:rsidR="003D7414" w:rsidRPr="00484E5F">
        <w:rPr>
          <w:rFonts w:ascii="Arial" w:hAnsi="Arial" w:cs="Arial"/>
        </w:rPr>
        <w:t>18</w:t>
      </w:r>
      <w:r w:rsidR="00020B4B">
        <w:rPr>
          <w:rFonts w:ascii="Arial" w:hAnsi="Arial" w:cs="Arial"/>
        </w:rPr>
        <w:t> </w:t>
      </w:r>
      <w:r w:rsidR="003D7414" w:rsidRPr="00484E5F">
        <w:rPr>
          <w:rFonts w:ascii="Arial" w:hAnsi="Arial" w:cs="Arial"/>
        </w:rPr>
        <w:t xml:space="preserve">% oproti roku 2016) </w:t>
      </w:r>
      <w:r w:rsidR="00C71866" w:rsidRPr="00484E5F">
        <w:rPr>
          <w:rFonts w:ascii="Arial" w:hAnsi="Arial" w:cs="Arial"/>
        </w:rPr>
        <w:t xml:space="preserve">v případě pozemní pohyblivé služby a </w:t>
      </w:r>
      <w:r w:rsidR="003D7414" w:rsidRPr="00484E5F">
        <w:rPr>
          <w:rFonts w:ascii="Arial" w:hAnsi="Arial" w:cs="Arial"/>
        </w:rPr>
        <w:t xml:space="preserve">mínus </w:t>
      </w:r>
      <w:r w:rsidR="00E41936">
        <w:rPr>
          <w:rFonts w:ascii="Arial" w:hAnsi="Arial" w:cs="Arial"/>
        </w:rPr>
        <w:t>27</w:t>
      </w:r>
      <w:r w:rsidR="003D7414" w:rsidRPr="00484E5F">
        <w:rPr>
          <w:rFonts w:ascii="Arial" w:hAnsi="Arial" w:cs="Arial"/>
        </w:rPr>
        <w:t xml:space="preserve"> mil. Kč (tj. </w:t>
      </w:r>
      <w:r w:rsidR="00484E5F">
        <w:rPr>
          <w:rFonts w:ascii="Arial" w:hAnsi="Arial" w:cs="Arial"/>
        </w:rPr>
        <w:t xml:space="preserve">méně o </w:t>
      </w:r>
      <w:proofErr w:type="gramStart"/>
      <w:r w:rsidR="00E41936">
        <w:rPr>
          <w:rFonts w:ascii="Arial" w:hAnsi="Arial" w:cs="Arial"/>
        </w:rPr>
        <w:t>9</w:t>
      </w:r>
      <w:r w:rsidR="003D7414" w:rsidRPr="00484E5F">
        <w:rPr>
          <w:rFonts w:ascii="Arial" w:hAnsi="Arial" w:cs="Arial"/>
        </w:rPr>
        <w:t>%</w:t>
      </w:r>
      <w:proofErr w:type="gramEnd"/>
      <w:r w:rsidR="003D7414" w:rsidRPr="00484E5F">
        <w:rPr>
          <w:rFonts w:ascii="Arial" w:hAnsi="Arial" w:cs="Arial"/>
        </w:rPr>
        <w:t xml:space="preserve"> oproti roku 2016) v případě pevné</w:t>
      </w:r>
      <w:r w:rsidR="003D7414">
        <w:rPr>
          <w:rFonts w:ascii="Arial" w:hAnsi="Arial" w:cs="Arial"/>
        </w:rPr>
        <w:t xml:space="preserve"> služby. </w:t>
      </w:r>
      <w:r w:rsidR="004733B4">
        <w:rPr>
          <w:rFonts w:ascii="Arial" w:hAnsi="Arial" w:cs="Arial"/>
        </w:rPr>
        <w:t xml:space="preserve">Navržená změna v případě využití rádiových kmitočtů v režimu družicové služby nemá dopad na státní </w:t>
      </w:r>
      <w:r w:rsidR="00BC1237">
        <w:rPr>
          <w:rFonts w:ascii="Arial" w:hAnsi="Arial" w:cs="Arial"/>
        </w:rPr>
        <w:t>rozpočet</w:t>
      </w:r>
      <w:r w:rsidR="004733B4">
        <w:rPr>
          <w:rFonts w:ascii="Arial" w:hAnsi="Arial" w:cs="Arial"/>
        </w:rPr>
        <w:t>.</w:t>
      </w:r>
    </w:p>
    <w:p w14:paraId="6C5497C4" w14:textId="77777777" w:rsidR="00BC1237" w:rsidRDefault="00BC1237" w:rsidP="00FE3DD1">
      <w:pPr>
        <w:pStyle w:val="Odstavecseseznamem"/>
        <w:jc w:val="both"/>
        <w:rPr>
          <w:rFonts w:ascii="Arial" w:hAnsi="Arial" w:cs="Arial"/>
        </w:rPr>
      </w:pPr>
    </w:p>
    <w:p w14:paraId="044F2308" w14:textId="77777777" w:rsidR="00C71866" w:rsidRDefault="00484E5F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Celkový předpokládaný dopad </w:t>
      </w:r>
      <w:r w:rsidR="00C71866">
        <w:rPr>
          <w:rFonts w:ascii="Arial" w:hAnsi="Arial" w:cs="Arial"/>
        </w:rPr>
        <w:t xml:space="preserve">(v závislosti na konečném termínu účinnosti) </w:t>
      </w:r>
      <w:r>
        <w:rPr>
          <w:rFonts w:ascii="Arial" w:hAnsi="Arial" w:cs="Arial"/>
        </w:rPr>
        <w:t>na roční o</w:t>
      </w:r>
      <w:r w:rsidR="00C71866">
        <w:rPr>
          <w:rFonts w:ascii="Arial" w:hAnsi="Arial" w:cs="Arial"/>
        </w:rPr>
        <w:t>bjemu vybraných poplatků za využívání rádiových kmitočtů</w:t>
      </w:r>
      <w:r>
        <w:rPr>
          <w:rFonts w:ascii="Arial" w:hAnsi="Arial" w:cs="Arial"/>
        </w:rPr>
        <w:t>,</w:t>
      </w:r>
      <w:r w:rsidR="00C71866">
        <w:rPr>
          <w:rFonts w:ascii="Arial" w:hAnsi="Arial" w:cs="Arial"/>
        </w:rPr>
        <w:t xml:space="preserve"> a tedy příjem státního rozpočtu</w:t>
      </w:r>
      <w:r>
        <w:rPr>
          <w:rFonts w:ascii="Arial" w:hAnsi="Arial" w:cs="Arial"/>
        </w:rPr>
        <w:t xml:space="preserve">, lze </w:t>
      </w:r>
      <w:r w:rsidR="00E41936">
        <w:rPr>
          <w:rFonts w:ascii="Arial" w:hAnsi="Arial" w:cs="Arial"/>
        </w:rPr>
        <w:t>předpokládat na úrovni mínus 145</w:t>
      </w:r>
      <w:r>
        <w:rPr>
          <w:rFonts w:ascii="Arial" w:hAnsi="Arial" w:cs="Arial"/>
        </w:rPr>
        <w:t xml:space="preserve"> mil. Kč.</w:t>
      </w:r>
    </w:p>
    <w:p w14:paraId="6AFFA1E0" w14:textId="77777777" w:rsidR="00C71866" w:rsidRDefault="00C71866" w:rsidP="00FE3DD1">
      <w:pPr>
        <w:pStyle w:val="Odstavecseseznamem"/>
        <w:jc w:val="both"/>
        <w:rPr>
          <w:rFonts w:ascii="Arial" w:hAnsi="Arial" w:cs="Arial"/>
        </w:rPr>
      </w:pPr>
    </w:p>
    <w:p w14:paraId="6BF20283" w14:textId="0BB31D6F" w:rsidR="00C71866" w:rsidRDefault="003B138A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n</w:t>
      </w:r>
      <w:r w:rsidR="00C71866">
        <w:rPr>
          <w:rFonts w:ascii="Arial" w:hAnsi="Arial" w:cs="Arial"/>
        </w:rPr>
        <w:t xml:space="preserve">avržené </w:t>
      </w:r>
      <w:r>
        <w:rPr>
          <w:rFonts w:ascii="Arial" w:hAnsi="Arial" w:cs="Arial"/>
        </w:rPr>
        <w:t xml:space="preserve">v rámci předkládaného </w:t>
      </w:r>
      <w:r w:rsidR="00C71866">
        <w:rPr>
          <w:rFonts w:ascii="Arial" w:hAnsi="Arial" w:cs="Arial"/>
        </w:rPr>
        <w:t>nařízení vlády nem</w:t>
      </w:r>
      <w:r>
        <w:rPr>
          <w:rFonts w:ascii="Arial" w:hAnsi="Arial" w:cs="Arial"/>
        </w:rPr>
        <w:t>ají</w:t>
      </w:r>
      <w:r w:rsidR="00C71866">
        <w:rPr>
          <w:rFonts w:ascii="Arial" w:hAnsi="Arial" w:cs="Arial"/>
        </w:rPr>
        <w:t xml:space="preserve"> dopad</w:t>
      </w:r>
      <w:r>
        <w:rPr>
          <w:rFonts w:ascii="Arial" w:hAnsi="Arial" w:cs="Arial"/>
        </w:rPr>
        <w:t>y</w:t>
      </w:r>
      <w:r w:rsidR="00C71866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="00C71866">
        <w:rPr>
          <w:rFonts w:ascii="Arial" w:hAnsi="Arial" w:cs="Arial"/>
        </w:rPr>
        <w:t>ostatní veřejné rozpočty.</w:t>
      </w:r>
    </w:p>
    <w:p w14:paraId="3E574A69" w14:textId="77777777" w:rsidR="00C71866" w:rsidRDefault="00C71866" w:rsidP="00FE3DD1">
      <w:pPr>
        <w:pStyle w:val="Odstavecseseznamem"/>
        <w:jc w:val="both"/>
        <w:rPr>
          <w:rFonts w:ascii="Arial" w:hAnsi="Arial" w:cs="Arial"/>
        </w:rPr>
      </w:pPr>
    </w:p>
    <w:p w14:paraId="35CE6A7F" w14:textId="77777777" w:rsidR="00C71866" w:rsidRPr="00C71866" w:rsidRDefault="00C71866" w:rsidP="00FE3DD1">
      <w:pPr>
        <w:pStyle w:val="Odstavecseseznamem"/>
        <w:jc w:val="both"/>
        <w:rPr>
          <w:rFonts w:ascii="Arial" w:hAnsi="Arial" w:cs="Arial"/>
          <w:u w:val="single"/>
        </w:rPr>
      </w:pPr>
      <w:r w:rsidRPr="00C71866">
        <w:rPr>
          <w:rFonts w:ascii="Arial" w:hAnsi="Arial" w:cs="Arial"/>
          <w:u w:val="single"/>
        </w:rPr>
        <w:t>Dopady na podnikatelské prostředí</w:t>
      </w:r>
    </w:p>
    <w:p w14:paraId="4AD8677F" w14:textId="77777777" w:rsidR="00624D2D" w:rsidRDefault="00C71866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Poplatky za využívání rádiových kmitočtů představují u podnikatelů v sektoru elektronických komunikací náklady nezbytné pro zajištění provozu jejich veřejných sítí elektronických komun</w:t>
      </w:r>
      <w:r w:rsidR="00484E5F">
        <w:rPr>
          <w:rFonts w:ascii="Arial" w:hAnsi="Arial" w:cs="Arial"/>
        </w:rPr>
        <w:t>ikací</w:t>
      </w:r>
      <w:r>
        <w:rPr>
          <w:rFonts w:ascii="Arial" w:hAnsi="Arial" w:cs="Arial"/>
        </w:rPr>
        <w:t xml:space="preserve">. Jejich úspora </w:t>
      </w:r>
      <w:r w:rsidR="00484E5F">
        <w:rPr>
          <w:rFonts w:ascii="Arial" w:hAnsi="Arial" w:cs="Arial"/>
        </w:rPr>
        <w:t xml:space="preserve">v rozsahu výše uvedeném </w:t>
      </w:r>
      <w:r>
        <w:rPr>
          <w:rFonts w:ascii="Arial" w:hAnsi="Arial" w:cs="Arial"/>
        </w:rPr>
        <w:t xml:space="preserve">z důvodů snížení plateb za využívání rádiových kmitočtů, jak navrhuje předložený návrh změnového nařízení vlády, umožní těmto podnikatelům realizovat tyto uspořené prostředky v investicích do </w:t>
      </w:r>
      <w:r w:rsidR="00484E5F">
        <w:rPr>
          <w:rFonts w:ascii="Arial" w:hAnsi="Arial" w:cs="Arial"/>
        </w:rPr>
        <w:t xml:space="preserve">dalšího </w:t>
      </w:r>
      <w:r>
        <w:rPr>
          <w:rFonts w:ascii="Arial" w:hAnsi="Arial" w:cs="Arial"/>
        </w:rPr>
        <w:t>zvyšování dostupnosti (pokrytí) a kvality jejich služeb</w:t>
      </w:r>
      <w:r w:rsidR="004733B4">
        <w:rPr>
          <w:rFonts w:ascii="Arial" w:hAnsi="Arial" w:cs="Arial"/>
        </w:rPr>
        <w:t xml:space="preserve"> (rychlost a stabilita přenosu dat)</w:t>
      </w:r>
      <w:r>
        <w:rPr>
          <w:rFonts w:ascii="Arial" w:hAnsi="Arial" w:cs="Arial"/>
        </w:rPr>
        <w:t xml:space="preserve">. </w:t>
      </w:r>
    </w:p>
    <w:p w14:paraId="6B075969" w14:textId="77777777" w:rsidR="00484E5F" w:rsidRDefault="00484E5F" w:rsidP="00FE3DD1">
      <w:pPr>
        <w:pStyle w:val="Odstavecseseznamem"/>
        <w:jc w:val="both"/>
        <w:rPr>
          <w:rFonts w:ascii="Arial" w:hAnsi="Arial" w:cs="Arial"/>
        </w:rPr>
      </w:pPr>
    </w:p>
    <w:p w14:paraId="13FE0F07" w14:textId="0B7B0048" w:rsidR="00C71866" w:rsidRDefault="00624D2D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Navržená změna výše poplatků za využívání rádiových kmitočtů současně ve smyslu opatření č.</w:t>
      </w:r>
      <w:r w:rsidR="00020B4B">
        <w:rPr>
          <w:rFonts w:ascii="Arial" w:hAnsi="Arial" w:cs="Arial"/>
        </w:rPr>
        <w:t> </w:t>
      </w:r>
      <w:r>
        <w:rPr>
          <w:rFonts w:ascii="Arial" w:hAnsi="Arial" w:cs="Arial"/>
        </w:rPr>
        <w:t>3.</w:t>
      </w:r>
      <w:r w:rsidR="003B138A">
        <w:rPr>
          <w:rFonts w:ascii="Arial" w:hAnsi="Arial" w:cs="Arial"/>
        </w:rPr>
        <w:t>2</w:t>
      </w:r>
      <w:r w:rsidR="00C71866">
        <w:rPr>
          <w:rFonts w:ascii="Arial" w:hAnsi="Arial" w:cs="Arial"/>
        </w:rPr>
        <w:t xml:space="preserve"> Akčního plánu</w:t>
      </w:r>
      <w:r>
        <w:rPr>
          <w:rFonts w:ascii="Arial" w:hAnsi="Arial" w:cs="Arial"/>
        </w:rPr>
        <w:t xml:space="preserve">, přispěje k vytváření podmínek pro budoucí rozvoj sítí pro poskytování vysokorychlostních služeb přístupu k internetu v rámci schválených cílů vládní strategie Digitální Česko v.2.0, a splnění budoucích cílů evropské Digitální agendy a vytvoření Gigabitové společnosti. </w:t>
      </w:r>
    </w:p>
    <w:p w14:paraId="14933904" w14:textId="77777777" w:rsidR="00484E5F" w:rsidRDefault="00484E5F" w:rsidP="00FE3DD1">
      <w:pPr>
        <w:pStyle w:val="Odstavecseseznamem"/>
        <w:jc w:val="both"/>
        <w:rPr>
          <w:rFonts w:ascii="Arial" w:hAnsi="Arial" w:cs="Arial"/>
        </w:rPr>
      </w:pPr>
    </w:p>
    <w:p w14:paraId="6EFF0E24" w14:textId="016FEF57" w:rsidR="00484E5F" w:rsidRDefault="00484E5F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pozitivní dopad na rozvoj pokrytí a kvality služeb poskytovaných s využitím rádiových kmitočtů v dotčených částech rádiového spektra</w:t>
      </w:r>
      <w:r w:rsidR="00AC3816">
        <w:rPr>
          <w:rFonts w:ascii="Arial" w:hAnsi="Arial" w:cs="Arial"/>
        </w:rPr>
        <w:t xml:space="preserve">, při poskytování vysokorychlostních datových služeb, </w:t>
      </w:r>
      <w:r w:rsidR="0080611C">
        <w:rPr>
          <w:rFonts w:ascii="Arial" w:hAnsi="Arial" w:cs="Arial"/>
        </w:rPr>
        <w:t xml:space="preserve">podpoří i </w:t>
      </w:r>
      <w:bookmarkStart w:id="1" w:name="_Hlk499831415"/>
      <w:r w:rsidR="0080611C">
        <w:rPr>
          <w:rFonts w:ascii="Arial" w:hAnsi="Arial" w:cs="Arial"/>
        </w:rPr>
        <w:t>rozvoj eGovernmentu</w:t>
      </w:r>
      <w:bookmarkEnd w:id="1"/>
      <w:r w:rsidR="0080611C">
        <w:rPr>
          <w:rFonts w:ascii="Arial" w:hAnsi="Arial" w:cs="Arial"/>
        </w:rPr>
        <w:t>, elektronizace veřejného sektoru</w:t>
      </w:r>
      <w:r w:rsidR="003B138A">
        <w:rPr>
          <w:rFonts w:ascii="Arial" w:hAnsi="Arial" w:cs="Arial"/>
        </w:rPr>
        <w:t>,</w:t>
      </w:r>
      <w:r w:rsidR="0080611C">
        <w:rPr>
          <w:rFonts w:ascii="Arial" w:hAnsi="Arial" w:cs="Arial"/>
        </w:rPr>
        <w:t xml:space="preserve"> ale bude i příležitostí pro další sektory ekonomiky</w:t>
      </w:r>
      <w:r w:rsidR="003B138A">
        <w:rPr>
          <w:rFonts w:ascii="Arial" w:hAnsi="Arial" w:cs="Arial"/>
        </w:rPr>
        <w:t>.</w:t>
      </w:r>
    </w:p>
    <w:p w14:paraId="0DE132FF" w14:textId="77777777" w:rsidR="00624D2D" w:rsidRDefault="00624D2D" w:rsidP="00FE3DD1">
      <w:pPr>
        <w:pStyle w:val="Odstavecseseznamem"/>
        <w:jc w:val="both"/>
        <w:rPr>
          <w:rFonts w:ascii="Arial" w:hAnsi="Arial" w:cs="Arial"/>
        </w:rPr>
      </w:pPr>
    </w:p>
    <w:p w14:paraId="136E262C" w14:textId="77777777" w:rsidR="00FE3DD1" w:rsidRPr="00624D2D" w:rsidRDefault="00624D2D" w:rsidP="00FE3DD1">
      <w:pPr>
        <w:pStyle w:val="Odstavecseseznamem"/>
        <w:jc w:val="both"/>
        <w:rPr>
          <w:rFonts w:ascii="Arial" w:hAnsi="Arial" w:cs="Arial"/>
          <w:u w:val="single"/>
        </w:rPr>
      </w:pPr>
      <w:r w:rsidRPr="00624D2D">
        <w:rPr>
          <w:rFonts w:ascii="Arial" w:hAnsi="Arial" w:cs="Arial"/>
          <w:u w:val="single"/>
        </w:rPr>
        <w:lastRenderedPageBreak/>
        <w:t>Sociální dopady, včetně dopadů na rodiny a dopadů na specifické skupiny obyvatel, zejména osoby sociálně slabé, osoby se zdravotním postižením a národnostní menšiny, dopady na životní prostředí</w:t>
      </w:r>
    </w:p>
    <w:p w14:paraId="1F58D09C" w14:textId="77777777" w:rsidR="00191F2A" w:rsidRDefault="00191F2A" w:rsidP="00FE3DD1">
      <w:pPr>
        <w:pStyle w:val="Odstavecseseznamem"/>
        <w:jc w:val="both"/>
        <w:rPr>
          <w:rFonts w:ascii="Arial" w:hAnsi="Arial" w:cs="Arial"/>
        </w:rPr>
      </w:pPr>
    </w:p>
    <w:p w14:paraId="2C552534" w14:textId="549059BA" w:rsidR="00191F2A" w:rsidRDefault="00191F2A" w:rsidP="00191F2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Navržená</w:t>
      </w:r>
      <w:r w:rsidRPr="00191F2A">
        <w:rPr>
          <w:rFonts w:ascii="Arial" w:hAnsi="Arial" w:cs="Arial"/>
        </w:rPr>
        <w:t xml:space="preserve"> opatření vytváří prostřednictvím podpory využití rádiových kmitočtů pro moderní sítě a služby elektronických komunikací předpoklady pro zvýšení digitální gramotnosti obyvatel České republiky, lepší</w:t>
      </w:r>
      <w:r>
        <w:rPr>
          <w:rFonts w:ascii="Arial" w:hAnsi="Arial" w:cs="Arial"/>
        </w:rPr>
        <w:t xml:space="preserve"> dosažitelnost e-služeb státu (</w:t>
      </w:r>
      <w:r w:rsidRPr="00191F2A">
        <w:rPr>
          <w:rFonts w:ascii="Arial" w:hAnsi="Arial" w:cs="Arial"/>
        </w:rPr>
        <w:t>rozvoj eGovernmentu</w:t>
      </w:r>
      <w:r>
        <w:rPr>
          <w:rFonts w:ascii="Arial" w:hAnsi="Arial" w:cs="Arial"/>
        </w:rPr>
        <w:t>) a </w:t>
      </w:r>
      <w:r w:rsidRPr="00191F2A">
        <w:rPr>
          <w:rFonts w:ascii="Arial" w:hAnsi="Arial" w:cs="Arial"/>
        </w:rPr>
        <w:t xml:space="preserve">odstraňování </w:t>
      </w: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digital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divide</w:t>
      </w:r>
      <w:proofErr w:type="spellEnd"/>
      <w:r>
        <w:rPr>
          <w:rFonts w:ascii="Arial" w:hAnsi="Arial" w:cs="Arial"/>
        </w:rPr>
        <w:t>“.</w:t>
      </w:r>
    </w:p>
    <w:p w14:paraId="3F2B7C9D" w14:textId="7B2D2707" w:rsidR="00191F2A" w:rsidRDefault="00191F2A" w:rsidP="00191F2A">
      <w:pPr>
        <w:pStyle w:val="Odstavecseseznamem"/>
        <w:jc w:val="both"/>
        <w:rPr>
          <w:rFonts w:ascii="Arial" w:hAnsi="Arial" w:cs="Arial"/>
        </w:rPr>
      </w:pPr>
    </w:p>
    <w:p w14:paraId="0E3F3EF1" w14:textId="6CAACC34" w:rsidR="00191F2A" w:rsidRDefault="00191F2A" w:rsidP="00191F2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Pozitivní</w:t>
      </w:r>
      <w:r w:rsidR="005D6748">
        <w:rPr>
          <w:rFonts w:ascii="Arial" w:hAnsi="Arial" w:cs="Arial"/>
        </w:rPr>
        <w:t xml:space="preserve"> změny</w:t>
      </w:r>
      <w:r>
        <w:rPr>
          <w:rFonts w:ascii="Arial" w:hAnsi="Arial" w:cs="Arial"/>
        </w:rPr>
        <w:t xml:space="preserve"> lze zaznam</w:t>
      </w:r>
      <w:r w:rsidR="005D674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nat i v oblasti dopadů na </w:t>
      </w:r>
      <w:r w:rsidR="008119A1">
        <w:rPr>
          <w:rFonts w:ascii="Arial" w:hAnsi="Arial" w:cs="Arial"/>
        </w:rPr>
        <w:t>uživatele</w:t>
      </w:r>
      <w:r w:rsidR="005D6748">
        <w:rPr>
          <w:rFonts w:ascii="Arial" w:hAnsi="Arial" w:cs="Arial"/>
        </w:rPr>
        <w:t xml:space="preserve"> veřejně dostupných</w:t>
      </w:r>
      <w:r>
        <w:rPr>
          <w:rFonts w:ascii="Arial" w:hAnsi="Arial" w:cs="Arial"/>
        </w:rPr>
        <w:t xml:space="preserve"> služeb e</w:t>
      </w:r>
      <w:r w:rsidR="005D6748">
        <w:rPr>
          <w:rFonts w:ascii="Arial" w:hAnsi="Arial" w:cs="Arial"/>
        </w:rPr>
        <w:t>l</w:t>
      </w:r>
      <w:r>
        <w:rPr>
          <w:rFonts w:ascii="Arial" w:hAnsi="Arial" w:cs="Arial"/>
        </w:rPr>
        <w:t>ek</w:t>
      </w:r>
      <w:r w:rsidR="005D6748">
        <w:rPr>
          <w:rFonts w:ascii="Arial" w:hAnsi="Arial" w:cs="Arial"/>
        </w:rPr>
        <w:t>t</w:t>
      </w:r>
      <w:r>
        <w:rPr>
          <w:rFonts w:ascii="Arial" w:hAnsi="Arial" w:cs="Arial"/>
        </w:rPr>
        <w:t>r</w:t>
      </w:r>
      <w:r w:rsidR="005D6748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ických </w:t>
      </w:r>
      <w:r w:rsidR="005D6748">
        <w:rPr>
          <w:rFonts w:ascii="Arial" w:hAnsi="Arial" w:cs="Arial"/>
        </w:rPr>
        <w:t>k</w:t>
      </w:r>
      <w:r>
        <w:rPr>
          <w:rFonts w:ascii="Arial" w:hAnsi="Arial" w:cs="Arial"/>
        </w:rPr>
        <w:t>omunikací</w:t>
      </w:r>
      <w:r w:rsidR="005D6748">
        <w:rPr>
          <w:rFonts w:ascii="Arial" w:hAnsi="Arial" w:cs="Arial"/>
        </w:rPr>
        <w:t xml:space="preserve"> (služba přístupu k internetu)</w:t>
      </w:r>
      <w:r>
        <w:rPr>
          <w:rFonts w:ascii="Arial" w:hAnsi="Arial" w:cs="Arial"/>
        </w:rPr>
        <w:t>, zejména na</w:t>
      </w:r>
      <w:r w:rsidR="005D6748">
        <w:rPr>
          <w:rFonts w:ascii="Arial" w:hAnsi="Arial" w:cs="Arial"/>
        </w:rPr>
        <w:t> </w:t>
      </w:r>
      <w:r>
        <w:rPr>
          <w:rFonts w:ascii="Arial" w:hAnsi="Arial" w:cs="Arial"/>
        </w:rPr>
        <w:t>spotřebitelskou veřejnost, když v</w:t>
      </w:r>
      <w:r w:rsidRPr="00191F2A">
        <w:rPr>
          <w:rFonts w:ascii="Arial" w:hAnsi="Arial" w:cs="Arial"/>
        </w:rPr>
        <w:t>ytvoření</w:t>
      </w:r>
      <w:r w:rsidR="005D6748">
        <w:rPr>
          <w:rFonts w:ascii="Arial" w:hAnsi="Arial" w:cs="Arial"/>
        </w:rPr>
        <w:t>m</w:t>
      </w:r>
      <w:r w:rsidRPr="00191F2A">
        <w:rPr>
          <w:rFonts w:ascii="Arial" w:hAnsi="Arial" w:cs="Arial"/>
        </w:rPr>
        <w:t xml:space="preserve"> předpokladů pro zrychlení výstavby nových moderních sítí pro služby vysokorychlostníh</w:t>
      </w:r>
      <w:r w:rsidR="005D6748">
        <w:rPr>
          <w:rFonts w:ascii="Arial" w:hAnsi="Arial" w:cs="Arial"/>
        </w:rPr>
        <w:t>o přístupu k internetu, motivací</w:t>
      </w:r>
      <w:r w:rsidRPr="00191F2A">
        <w:rPr>
          <w:rFonts w:ascii="Arial" w:hAnsi="Arial" w:cs="Arial"/>
        </w:rPr>
        <w:t xml:space="preserve"> podnikatelských subjektů k vytváření konkurenčního tlaku na dosavadní poskytovatele služeb</w:t>
      </w:r>
      <w:r w:rsidR="005D6748">
        <w:rPr>
          <w:rFonts w:ascii="Arial" w:hAnsi="Arial" w:cs="Arial"/>
        </w:rPr>
        <w:t xml:space="preserve"> by v </w:t>
      </w:r>
      <w:r w:rsidRPr="00191F2A">
        <w:rPr>
          <w:rFonts w:ascii="Arial" w:hAnsi="Arial" w:cs="Arial"/>
        </w:rPr>
        <w:t xml:space="preserve">konečném efektu </w:t>
      </w:r>
      <w:r w:rsidR="005D6748">
        <w:rPr>
          <w:rFonts w:ascii="Arial" w:hAnsi="Arial" w:cs="Arial"/>
        </w:rPr>
        <w:t xml:space="preserve">mělo dojít </w:t>
      </w:r>
      <w:r w:rsidRPr="00191F2A">
        <w:rPr>
          <w:rFonts w:ascii="Arial" w:hAnsi="Arial" w:cs="Arial"/>
        </w:rPr>
        <w:t xml:space="preserve">ke zvýšení územní dostupnosti služeb a jejich kvality </w:t>
      </w:r>
      <w:r w:rsidR="008119A1">
        <w:rPr>
          <w:rFonts w:ascii="Arial" w:hAnsi="Arial" w:cs="Arial"/>
        </w:rPr>
        <w:t xml:space="preserve"> především z </w:t>
      </w:r>
      <w:r w:rsidRPr="00191F2A">
        <w:rPr>
          <w:rFonts w:ascii="Arial" w:hAnsi="Arial" w:cs="Arial"/>
        </w:rPr>
        <w:t xml:space="preserve">pohledu </w:t>
      </w:r>
      <w:r w:rsidR="008119A1">
        <w:rPr>
          <w:rFonts w:ascii="Arial" w:hAnsi="Arial" w:cs="Arial"/>
        </w:rPr>
        <w:t xml:space="preserve">rychlosti </w:t>
      </w:r>
      <w:r w:rsidR="007B40DD">
        <w:rPr>
          <w:rFonts w:ascii="Arial" w:hAnsi="Arial" w:cs="Arial"/>
        </w:rPr>
        <w:t xml:space="preserve">a </w:t>
      </w:r>
      <w:r w:rsidR="005A5EB8">
        <w:rPr>
          <w:rFonts w:ascii="Arial" w:hAnsi="Arial" w:cs="Arial"/>
        </w:rPr>
        <w:t>trvale rostoucí</w:t>
      </w:r>
      <w:r w:rsidR="007B40DD">
        <w:rPr>
          <w:rFonts w:ascii="Arial" w:hAnsi="Arial" w:cs="Arial"/>
        </w:rPr>
        <w:t xml:space="preserve">ho </w:t>
      </w:r>
      <w:r w:rsidRPr="00191F2A">
        <w:rPr>
          <w:rFonts w:ascii="Arial" w:hAnsi="Arial" w:cs="Arial"/>
        </w:rPr>
        <w:t>objem</w:t>
      </w:r>
      <w:r w:rsidR="007B40DD">
        <w:rPr>
          <w:rFonts w:ascii="Arial" w:hAnsi="Arial" w:cs="Arial"/>
        </w:rPr>
        <w:t>u</w:t>
      </w:r>
      <w:r w:rsidRPr="00191F2A">
        <w:rPr>
          <w:rFonts w:ascii="Arial" w:hAnsi="Arial" w:cs="Arial"/>
        </w:rPr>
        <w:t xml:space="preserve"> přenášených dat.</w:t>
      </w:r>
    </w:p>
    <w:p w14:paraId="76BE2C19" w14:textId="77777777" w:rsidR="00191F2A" w:rsidRDefault="00191F2A" w:rsidP="00FE3DD1">
      <w:pPr>
        <w:pStyle w:val="Odstavecseseznamem"/>
        <w:jc w:val="both"/>
        <w:rPr>
          <w:rFonts w:ascii="Arial" w:hAnsi="Arial" w:cs="Arial"/>
        </w:rPr>
      </w:pPr>
    </w:p>
    <w:p w14:paraId="03BB2F0B" w14:textId="00A6E1DE" w:rsidR="00624D2D" w:rsidRDefault="00624D2D" w:rsidP="00FE3DD1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Další dopady v těchto oblastech nebyly u předloženého návrhu změnového nařízení vlády identifikovány.</w:t>
      </w:r>
    </w:p>
    <w:p w14:paraId="3F08704B" w14:textId="77777777" w:rsidR="00624D2D" w:rsidRDefault="00624D2D" w:rsidP="00FE3DD1">
      <w:pPr>
        <w:pStyle w:val="Odstavecseseznamem"/>
        <w:jc w:val="both"/>
        <w:rPr>
          <w:rFonts w:ascii="Arial" w:hAnsi="Arial" w:cs="Arial"/>
          <w:b/>
        </w:rPr>
      </w:pPr>
    </w:p>
    <w:p w14:paraId="41C8C909" w14:textId="77777777" w:rsidR="00FE3DD1" w:rsidRDefault="00FE3DD1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současného stavu a dopadů navrhovaného řešení ve vztahu k zákazu diskriminace a ve vztahu k rovnosti mužů a žen</w:t>
      </w:r>
    </w:p>
    <w:p w14:paraId="4ED5254D" w14:textId="23B696E5" w:rsidR="00FE3DD1" w:rsidRPr="00FE3DD1" w:rsidRDefault="00FE3DD1" w:rsidP="00FE3DD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Před</w:t>
      </w:r>
      <w:r w:rsidR="003B138A">
        <w:rPr>
          <w:rFonts w:ascii="Arial" w:hAnsi="Arial" w:cs="Arial"/>
        </w:rPr>
        <w:t>k</w:t>
      </w:r>
      <w:r>
        <w:rPr>
          <w:rFonts w:ascii="Arial" w:hAnsi="Arial" w:cs="Arial"/>
        </w:rPr>
        <w:t>l</w:t>
      </w:r>
      <w:r w:rsidR="003B138A">
        <w:rPr>
          <w:rFonts w:ascii="Arial" w:hAnsi="Arial" w:cs="Arial"/>
        </w:rPr>
        <w:t>áda</w:t>
      </w:r>
      <w:r>
        <w:rPr>
          <w:rFonts w:ascii="Arial" w:hAnsi="Arial" w:cs="Arial"/>
        </w:rPr>
        <w:t>ný návrh změn nařízení vlády ne</w:t>
      </w:r>
      <w:r w:rsidR="003B138A">
        <w:rPr>
          <w:rFonts w:ascii="Arial" w:hAnsi="Arial" w:cs="Arial"/>
        </w:rPr>
        <w:t>vyvolává</w:t>
      </w:r>
      <w:r>
        <w:rPr>
          <w:rFonts w:ascii="Arial" w:hAnsi="Arial" w:cs="Arial"/>
        </w:rPr>
        <w:t xml:space="preserve"> žádné dopady ve vztahu k zákazu diskriminace a ve vztahu k rovnosti mužů a žen.</w:t>
      </w:r>
    </w:p>
    <w:p w14:paraId="6204DC4E" w14:textId="2EC79480" w:rsidR="00FE3DD1" w:rsidRDefault="00FE3DD1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dopadů navrhovaného řešení ve vztahu k ochraně soukromí a</w:t>
      </w:r>
      <w:r w:rsidR="003B138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osobních údajů</w:t>
      </w:r>
    </w:p>
    <w:p w14:paraId="6F84744D" w14:textId="77777777" w:rsidR="00FE3DD1" w:rsidRDefault="00FE3DD1" w:rsidP="00FE3DD1">
      <w:pPr>
        <w:pStyle w:val="Odstavecseseznamem"/>
        <w:jc w:val="both"/>
        <w:rPr>
          <w:rFonts w:ascii="Arial" w:hAnsi="Arial" w:cs="Arial"/>
          <w:b/>
        </w:rPr>
      </w:pPr>
    </w:p>
    <w:p w14:paraId="476E9141" w14:textId="7331031F" w:rsidR="00FE3DD1" w:rsidRPr="00FE3DD1" w:rsidRDefault="003B138A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n</w:t>
      </w:r>
      <w:r w:rsidR="00FE3DD1">
        <w:rPr>
          <w:rFonts w:ascii="Arial" w:hAnsi="Arial" w:cs="Arial"/>
        </w:rPr>
        <w:t>ávrh změn nařízení vlády ne</w:t>
      </w:r>
      <w:r>
        <w:rPr>
          <w:rFonts w:ascii="Arial" w:hAnsi="Arial" w:cs="Arial"/>
        </w:rPr>
        <w:t>vyvolává</w:t>
      </w:r>
      <w:r w:rsidR="00FE3DD1">
        <w:rPr>
          <w:rFonts w:ascii="Arial" w:hAnsi="Arial" w:cs="Arial"/>
        </w:rPr>
        <w:t xml:space="preserve"> žádné dopady ve</w:t>
      </w:r>
      <w:r>
        <w:rPr>
          <w:rFonts w:ascii="Arial" w:hAnsi="Arial" w:cs="Arial"/>
        </w:rPr>
        <w:t> </w:t>
      </w:r>
      <w:r w:rsidR="00FE3DD1">
        <w:rPr>
          <w:rFonts w:ascii="Arial" w:hAnsi="Arial" w:cs="Arial"/>
        </w:rPr>
        <w:t>vztahu k ochraně soukromí a osobních údajů.</w:t>
      </w:r>
    </w:p>
    <w:p w14:paraId="77C73803" w14:textId="77777777" w:rsidR="00FE3DD1" w:rsidRDefault="00FE3DD1" w:rsidP="00FE3DD1">
      <w:pPr>
        <w:pStyle w:val="Odstavecseseznamem"/>
        <w:jc w:val="both"/>
        <w:rPr>
          <w:rFonts w:ascii="Arial" w:hAnsi="Arial" w:cs="Arial"/>
          <w:b/>
        </w:rPr>
      </w:pPr>
    </w:p>
    <w:p w14:paraId="30BCBD48" w14:textId="77777777" w:rsidR="00FE3DD1" w:rsidRDefault="00FE3DD1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korupčních rizik</w:t>
      </w:r>
    </w:p>
    <w:p w14:paraId="53B6461A" w14:textId="77777777" w:rsidR="00FE3DD1" w:rsidRDefault="00FE3DD1" w:rsidP="00FE3DD1">
      <w:pPr>
        <w:pStyle w:val="Odstavecseseznamem"/>
        <w:jc w:val="both"/>
        <w:rPr>
          <w:rFonts w:ascii="Arial" w:hAnsi="Arial" w:cs="Arial"/>
        </w:rPr>
      </w:pPr>
    </w:p>
    <w:p w14:paraId="12AC3036" w14:textId="08C66EE0" w:rsidR="00FE3DD1" w:rsidRPr="00FE3DD1" w:rsidRDefault="00FE3DD1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návrh změn nařízení vlády ne</w:t>
      </w:r>
      <w:r w:rsidR="003B138A">
        <w:rPr>
          <w:rFonts w:ascii="Arial" w:hAnsi="Arial" w:cs="Arial"/>
        </w:rPr>
        <w:t>vyvolává</w:t>
      </w:r>
      <w:r>
        <w:rPr>
          <w:rFonts w:ascii="Arial" w:hAnsi="Arial" w:cs="Arial"/>
        </w:rPr>
        <w:t xml:space="preserve"> žádné dopady ve</w:t>
      </w:r>
      <w:r w:rsidR="003B138A">
        <w:rPr>
          <w:rFonts w:ascii="Arial" w:hAnsi="Arial" w:cs="Arial"/>
        </w:rPr>
        <w:t> </w:t>
      </w:r>
      <w:r>
        <w:rPr>
          <w:rFonts w:ascii="Arial" w:hAnsi="Arial" w:cs="Arial"/>
        </w:rPr>
        <w:t>vztahu ke</w:t>
      </w:r>
      <w:r w:rsidR="00020B4B">
        <w:rPr>
          <w:rFonts w:ascii="Arial" w:hAnsi="Arial" w:cs="Arial"/>
        </w:rPr>
        <w:t> </w:t>
      </w:r>
      <w:r>
        <w:rPr>
          <w:rFonts w:ascii="Arial" w:hAnsi="Arial" w:cs="Arial"/>
        </w:rPr>
        <w:t>korupčním rizikům.</w:t>
      </w:r>
    </w:p>
    <w:p w14:paraId="72C23625" w14:textId="77777777" w:rsidR="00FE3DD1" w:rsidRDefault="00FE3DD1" w:rsidP="00FE3DD1">
      <w:pPr>
        <w:pStyle w:val="Odstavecseseznamem"/>
        <w:jc w:val="both"/>
        <w:rPr>
          <w:rFonts w:ascii="Arial" w:hAnsi="Arial" w:cs="Arial"/>
          <w:b/>
        </w:rPr>
      </w:pPr>
    </w:p>
    <w:p w14:paraId="1FA421EE" w14:textId="77777777" w:rsidR="00FE3DD1" w:rsidRDefault="00FE3DD1" w:rsidP="0042305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Zhodnocení dopadů na bezpečnost státu</w:t>
      </w:r>
    </w:p>
    <w:p w14:paraId="76B65DEE" w14:textId="77777777" w:rsidR="00FE3DD1" w:rsidRDefault="00FE3DD1" w:rsidP="00FE3DD1">
      <w:pPr>
        <w:pStyle w:val="Odstavecseseznamem"/>
        <w:jc w:val="both"/>
        <w:rPr>
          <w:rFonts w:ascii="Arial" w:hAnsi="Arial" w:cs="Arial"/>
          <w:b/>
        </w:rPr>
      </w:pPr>
    </w:p>
    <w:p w14:paraId="4D3E75B0" w14:textId="7894DDFF" w:rsidR="00FE3DD1" w:rsidRPr="00FE3DD1" w:rsidRDefault="00FE3DD1" w:rsidP="00FE3DD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návrh změn nařízení vlády se žádným způsobem nedotýká bezpečnosti nebo obrany státu.</w:t>
      </w:r>
    </w:p>
    <w:p w14:paraId="7035AF16" w14:textId="77777777" w:rsidR="00CA411A" w:rsidRDefault="00CA41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8ACA23" w14:textId="77777777" w:rsidR="00423052" w:rsidRPr="00423052" w:rsidRDefault="00423052" w:rsidP="004230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Zvláštní část</w:t>
      </w:r>
    </w:p>
    <w:p w14:paraId="25799754" w14:textId="77777777" w:rsidR="00423052" w:rsidRPr="00423052" w:rsidRDefault="00423052">
      <w:pPr>
        <w:rPr>
          <w:rFonts w:ascii="Arial" w:hAnsi="Arial" w:cs="Arial"/>
          <w:b/>
        </w:rPr>
      </w:pPr>
    </w:p>
    <w:p w14:paraId="44AF3999" w14:textId="77777777" w:rsidR="00423052" w:rsidRPr="00AD3F25" w:rsidRDefault="001E3214" w:rsidP="001E3214">
      <w:pPr>
        <w:ind w:left="360"/>
        <w:rPr>
          <w:rFonts w:ascii="Arial" w:hAnsi="Arial" w:cs="Arial"/>
          <w:b/>
        </w:rPr>
      </w:pPr>
      <w:r w:rsidRPr="00AD3F25">
        <w:rPr>
          <w:rFonts w:ascii="Arial" w:hAnsi="Arial" w:cs="Arial"/>
          <w:b/>
        </w:rPr>
        <w:t>K čl. I.</w:t>
      </w:r>
    </w:p>
    <w:p w14:paraId="5E4905C3" w14:textId="77777777" w:rsidR="00020B4B" w:rsidRDefault="00CA411A" w:rsidP="00020B4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B05">
        <w:rPr>
          <w:rFonts w:ascii="Arial" w:hAnsi="Arial" w:cs="Arial"/>
        </w:rPr>
        <w:t xml:space="preserve">měna </w:t>
      </w:r>
      <w:r w:rsidR="001E3214">
        <w:rPr>
          <w:rFonts w:ascii="Arial" w:hAnsi="Arial" w:cs="Arial"/>
        </w:rPr>
        <w:t>nařízení vlády</w:t>
      </w:r>
      <w:r w:rsidR="009E0EFD">
        <w:rPr>
          <w:rFonts w:ascii="Arial" w:hAnsi="Arial" w:cs="Arial"/>
        </w:rPr>
        <w:t>, resp. jeho Přílohy</w:t>
      </w:r>
      <w:r>
        <w:rPr>
          <w:rFonts w:ascii="Arial" w:hAnsi="Arial" w:cs="Arial"/>
        </w:rPr>
        <w:t xml:space="preserve"> </w:t>
      </w:r>
      <w:r w:rsidR="00AD3F25">
        <w:rPr>
          <w:rFonts w:ascii="Arial" w:hAnsi="Arial" w:cs="Arial"/>
        </w:rPr>
        <w:t xml:space="preserve">v části A. Pozemní pohyblivá služba, bod A.1 Celoplošné rádiové sítě </w:t>
      </w:r>
      <w:r w:rsidR="00094B05">
        <w:rPr>
          <w:rFonts w:ascii="Arial" w:hAnsi="Arial" w:cs="Arial"/>
        </w:rPr>
        <w:t>a bod A.2 Regionální a lokální rádiové sítě</w:t>
      </w:r>
      <w:r>
        <w:rPr>
          <w:rFonts w:ascii="Arial" w:hAnsi="Arial" w:cs="Arial"/>
        </w:rPr>
        <w:t xml:space="preserve"> </w:t>
      </w:r>
      <w:r w:rsidR="00AD3F25">
        <w:rPr>
          <w:rFonts w:ascii="Arial" w:hAnsi="Arial" w:cs="Arial"/>
        </w:rPr>
        <w:t xml:space="preserve">stanovuje pro </w:t>
      </w:r>
      <w:r w:rsidR="001E3214">
        <w:rPr>
          <w:rFonts w:ascii="Arial" w:hAnsi="Arial" w:cs="Arial"/>
        </w:rPr>
        <w:t>výpoč</w:t>
      </w:r>
      <w:r w:rsidR="00AD3F25">
        <w:rPr>
          <w:rFonts w:ascii="Arial" w:hAnsi="Arial" w:cs="Arial"/>
        </w:rPr>
        <w:t>et</w:t>
      </w:r>
      <w:r w:rsidR="001E3214">
        <w:rPr>
          <w:rFonts w:ascii="Arial" w:hAnsi="Arial" w:cs="Arial"/>
        </w:rPr>
        <w:t xml:space="preserve"> ročního poplatku za využívání rádiových kmit</w:t>
      </w:r>
      <w:r w:rsidR="00AD3F25">
        <w:rPr>
          <w:rFonts w:ascii="Arial" w:hAnsi="Arial" w:cs="Arial"/>
        </w:rPr>
        <w:t xml:space="preserve">očtů z pásma 1 až 2,2 GHz (včetně) novou hodnotu </w:t>
      </w:r>
      <w:r w:rsidR="00AD3F25" w:rsidRPr="00AD3F25">
        <w:rPr>
          <w:rFonts w:ascii="Arial" w:hAnsi="Arial" w:cs="Arial"/>
        </w:rPr>
        <w:t>koefici</w:t>
      </w:r>
      <w:r w:rsidR="00AD3F25">
        <w:rPr>
          <w:rFonts w:ascii="Arial" w:hAnsi="Arial" w:cs="Arial"/>
        </w:rPr>
        <w:t>entu</w:t>
      </w:r>
      <w:r w:rsidR="00AD3F25" w:rsidRPr="00AD3F25">
        <w:rPr>
          <w:rFonts w:ascii="Arial" w:hAnsi="Arial" w:cs="Arial"/>
        </w:rPr>
        <w:t xml:space="preserve"> </w:t>
      </w:r>
      <w:r w:rsidR="00AD3F25">
        <w:rPr>
          <w:rFonts w:ascii="Arial" w:hAnsi="Arial" w:cs="Arial"/>
        </w:rPr>
        <w:t>kmitočtového pásma K16 = 0,7.</w:t>
      </w:r>
      <w:r w:rsidR="004D2E20">
        <w:rPr>
          <w:rFonts w:ascii="Arial" w:hAnsi="Arial" w:cs="Arial"/>
        </w:rPr>
        <w:t xml:space="preserve"> </w:t>
      </w:r>
      <w:r w:rsidR="003A3B8E">
        <w:rPr>
          <w:rFonts w:ascii="Arial" w:hAnsi="Arial" w:cs="Arial"/>
        </w:rPr>
        <w:t>Tato změna je nezbytná pro zohlednění menší ekonomické hodnoty této části spektra oproti kmitočtům pod 1 GHz, které mají podstatně výhodnější podmínky pro šíření rádiových vln a tedy vyžadují významně nižší náklady na budování sítí. Dosavadní jednotná hodnota koeficientu K16, stejná jako pro pásma pod 1 GHz, tuto skutečnost nereflektovala.</w:t>
      </w:r>
    </w:p>
    <w:p w14:paraId="102011B0" w14:textId="33AF5B54" w:rsidR="00020B4B" w:rsidRDefault="00CA411A" w:rsidP="00020B4B">
      <w:pPr>
        <w:ind w:left="360"/>
        <w:jc w:val="both"/>
        <w:rPr>
          <w:rFonts w:ascii="Arial" w:hAnsi="Arial" w:cs="Arial"/>
        </w:rPr>
      </w:pPr>
      <w:r w:rsidRPr="009E0EFD">
        <w:rPr>
          <w:rFonts w:ascii="Arial" w:hAnsi="Arial" w:cs="Arial"/>
        </w:rPr>
        <w:t>V</w:t>
      </w:r>
      <w:r w:rsidR="00AD3F25" w:rsidRPr="009E0EFD">
        <w:rPr>
          <w:rFonts w:ascii="Arial" w:hAnsi="Arial" w:cs="Arial"/>
        </w:rPr>
        <w:t> části B</w:t>
      </w:r>
      <w:r w:rsidR="00092A2C" w:rsidRPr="009E0EFD">
        <w:rPr>
          <w:rFonts w:ascii="Arial" w:hAnsi="Arial" w:cs="Arial"/>
        </w:rPr>
        <w:t>. Pevná služba</w:t>
      </w:r>
      <w:r w:rsidRPr="009E0EFD">
        <w:rPr>
          <w:rFonts w:ascii="Arial" w:hAnsi="Arial" w:cs="Arial"/>
        </w:rPr>
        <w:t xml:space="preserve"> </w:t>
      </w:r>
      <w:r w:rsidR="009E0EFD" w:rsidRPr="009E0EFD">
        <w:rPr>
          <w:rFonts w:ascii="Arial" w:hAnsi="Arial" w:cs="Arial"/>
        </w:rPr>
        <w:t xml:space="preserve">se </w:t>
      </w:r>
      <w:r w:rsidR="00094B05" w:rsidRPr="009E0EFD">
        <w:rPr>
          <w:rFonts w:ascii="Arial" w:hAnsi="Arial" w:cs="Arial"/>
        </w:rPr>
        <w:t>stanovuje nový vzorec pro výpočet výše ročního poplatku</w:t>
      </w:r>
      <w:r w:rsidR="009E0EFD" w:rsidRPr="009E0EFD">
        <w:rPr>
          <w:rFonts w:ascii="Arial" w:hAnsi="Arial" w:cs="Arial"/>
        </w:rPr>
        <w:t xml:space="preserve"> </w:t>
      </w:r>
      <w:r w:rsidR="00004B36">
        <w:rPr>
          <w:rFonts w:ascii="Arial" w:hAnsi="Arial" w:cs="Arial"/>
        </w:rPr>
        <w:t>za </w:t>
      </w:r>
      <w:r w:rsidR="009E0EFD">
        <w:rPr>
          <w:rFonts w:ascii="Arial" w:hAnsi="Arial" w:cs="Arial"/>
        </w:rPr>
        <w:t xml:space="preserve">využívání rádiových kmitočtů </w:t>
      </w:r>
      <w:r w:rsidR="009E0EFD" w:rsidRPr="009E0EFD">
        <w:rPr>
          <w:rFonts w:ascii="Arial" w:hAnsi="Arial" w:cs="Arial"/>
        </w:rPr>
        <w:t xml:space="preserve">a </w:t>
      </w:r>
      <w:r w:rsidR="00094B05" w:rsidRPr="009E0EFD">
        <w:rPr>
          <w:rFonts w:ascii="Arial" w:hAnsi="Arial" w:cs="Arial"/>
        </w:rPr>
        <w:t>za</w:t>
      </w:r>
      <w:r w:rsidR="00092A2C" w:rsidRPr="009E0EFD">
        <w:rPr>
          <w:rFonts w:ascii="Arial" w:hAnsi="Arial" w:cs="Arial"/>
        </w:rPr>
        <w:t>vádí</w:t>
      </w:r>
      <w:r w:rsidR="009E0EFD" w:rsidRPr="009E0EFD">
        <w:rPr>
          <w:rFonts w:ascii="Arial" w:hAnsi="Arial" w:cs="Arial"/>
        </w:rPr>
        <w:t xml:space="preserve"> se</w:t>
      </w:r>
      <w:r w:rsidR="00092A2C" w:rsidRPr="009E0EFD">
        <w:rPr>
          <w:rFonts w:ascii="Arial" w:hAnsi="Arial" w:cs="Arial"/>
        </w:rPr>
        <w:t xml:space="preserve"> nov</w:t>
      </w:r>
      <w:r w:rsidR="009E0EFD" w:rsidRPr="009E0EFD">
        <w:rPr>
          <w:rFonts w:ascii="Arial" w:hAnsi="Arial" w:cs="Arial"/>
        </w:rPr>
        <w:t>á</w:t>
      </w:r>
      <w:r w:rsidR="00092A2C" w:rsidRPr="009E0EFD">
        <w:rPr>
          <w:rFonts w:ascii="Arial" w:hAnsi="Arial" w:cs="Arial"/>
        </w:rPr>
        <w:t xml:space="preserve"> tabulk</w:t>
      </w:r>
      <w:r w:rsidR="009E0EFD" w:rsidRPr="009E0EFD">
        <w:rPr>
          <w:rFonts w:ascii="Arial" w:hAnsi="Arial" w:cs="Arial"/>
        </w:rPr>
        <w:t>a</w:t>
      </w:r>
      <w:r w:rsidR="00092A2C" w:rsidRPr="009E0EFD">
        <w:rPr>
          <w:rFonts w:ascii="Arial" w:hAnsi="Arial" w:cs="Arial"/>
        </w:rPr>
        <w:t xml:space="preserve"> základních sazeb </w:t>
      </w:r>
      <w:r w:rsidR="009E0EFD">
        <w:rPr>
          <w:rFonts w:ascii="Arial" w:hAnsi="Arial" w:cs="Arial"/>
        </w:rPr>
        <w:t>za jeden kmitočet podle druhu radioreléového spoje (</w:t>
      </w:r>
      <w:r w:rsidR="00092A2C" w:rsidRPr="009E0EFD">
        <w:rPr>
          <w:rFonts w:ascii="Arial" w:hAnsi="Arial" w:cs="Arial"/>
        </w:rPr>
        <w:t>S3</w:t>
      </w:r>
      <w:r w:rsidR="009E0EFD">
        <w:rPr>
          <w:rFonts w:ascii="Arial" w:hAnsi="Arial" w:cs="Arial"/>
        </w:rPr>
        <w:t>), a to</w:t>
      </w:r>
      <w:r w:rsidR="00092A2C" w:rsidRPr="009E0EFD">
        <w:rPr>
          <w:rFonts w:ascii="Arial" w:hAnsi="Arial" w:cs="Arial"/>
        </w:rPr>
        <w:t xml:space="preserve"> </w:t>
      </w:r>
      <w:r w:rsidR="00851FDA" w:rsidRPr="009E0EFD">
        <w:rPr>
          <w:rFonts w:ascii="Arial" w:hAnsi="Arial" w:cs="Arial"/>
        </w:rPr>
        <w:t>samostatně pro případ radioreleových spojů „bod-bod“ a „bod-</w:t>
      </w:r>
      <w:proofErr w:type="spellStart"/>
      <w:r w:rsidR="00851FDA" w:rsidRPr="009E0EFD">
        <w:rPr>
          <w:rFonts w:ascii="Arial" w:hAnsi="Arial" w:cs="Arial"/>
        </w:rPr>
        <w:t>multibod</w:t>
      </w:r>
      <w:proofErr w:type="spellEnd"/>
      <w:r w:rsidR="00851FDA" w:rsidRPr="009E0EFD">
        <w:rPr>
          <w:rFonts w:ascii="Arial" w:hAnsi="Arial" w:cs="Arial"/>
        </w:rPr>
        <w:t>“</w:t>
      </w:r>
      <w:r w:rsidR="009E0EFD">
        <w:rPr>
          <w:rFonts w:ascii="Arial" w:hAnsi="Arial" w:cs="Arial"/>
        </w:rPr>
        <w:t xml:space="preserve">. Tabulka </w:t>
      </w:r>
      <w:r w:rsidR="00851FDA" w:rsidRPr="009E0EFD">
        <w:rPr>
          <w:rFonts w:ascii="Arial" w:hAnsi="Arial" w:cs="Arial"/>
        </w:rPr>
        <w:t xml:space="preserve">upravuje </w:t>
      </w:r>
      <w:r w:rsidR="00092A2C" w:rsidRPr="009E0EFD">
        <w:rPr>
          <w:rFonts w:ascii="Arial" w:hAnsi="Arial" w:cs="Arial"/>
        </w:rPr>
        <w:t>nové hodnoty základní sazeb S3 individuálně pro jednotlivá kmitočtová pásma a šířky rádiových kanálů.</w:t>
      </w:r>
    </w:p>
    <w:p w14:paraId="017D73F2" w14:textId="77777777" w:rsidR="00020B4B" w:rsidRDefault="003A3B8E" w:rsidP="00020B4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této změny je podpořit budování vysokorychlostních sítí elektronických komunikací, pro které je využití vyšších kmitočtových pásem a širokých rádiových kanálu nezbytné.</w:t>
      </w:r>
    </w:p>
    <w:p w14:paraId="38BB0E8A" w14:textId="7FA76E0C" w:rsidR="00064ECA" w:rsidRPr="009E0EFD" w:rsidRDefault="00064ECA" w:rsidP="00020B4B">
      <w:pPr>
        <w:ind w:left="360"/>
        <w:jc w:val="both"/>
        <w:rPr>
          <w:rFonts w:ascii="Arial" w:hAnsi="Arial" w:cs="Arial"/>
        </w:rPr>
      </w:pPr>
      <w:r w:rsidRPr="009E0EFD">
        <w:rPr>
          <w:rFonts w:ascii="Arial" w:hAnsi="Arial" w:cs="Arial"/>
        </w:rPr>
        <w:t>V části D. Družicová služba</w:t>
      </w:r>
      <w:r w:rsidR="009E0EFD">
        <w:rPr>
          <w:rFonts w:ascii="Arial" w:hAnsi="Arial" w:cs="Arial"/>
        </w:rPr>
        <w:t xml:space="preserve"> se u</w:t>
      </w:r>
      <w:r w:rsidRPr="009E0EFD">
        <w:rPr>
          <w:rFonts w:ascii="Arial" w:hAnsi="Arial" w:cs="Arial"/>
        </w:rPr>
        <w:t xml:space="preserve">přesňuje, že </w:t>
      </w:r>
      <w:r w:rsidR="009E0EFD">
        <w:rPr>
          <w:rFonts w:ascii="Arial" w:hAnsi="Arial" w:cs="Arial"/>
        </w:rPr>
        <w:t>v</w:t>
      </w:r>
      <w:r w:rsidRPr="009E0EFD">
        <w:rPr>
          <w:rFonts w:ascii="Arial" w:hAnsi="Arial" w:cs="Arial"/>
        </w:rPr>
        <w:t xml:space="preserve"> případě koeficientu použití technologie vícenásobného přístupu ke kanálu </w:t>
      </w:r>
      <w:r w:rsidR="009E0EFD">
        <w:rPr>
          <w:rFonts w:ascii="Arial" w:hAnsi="Arial" w:cs="Arial"/>
        </w:rPr>
        <w:t xml:space="preserve">se pro koeficient K13 </w:t>
      </w:r>
      <w:r w:rsidRPr="009E0EFD">
        <w:rPr>
          <w:rFonts w:ascii="Arial" w:hAnsi="Arial" w:cs="Arial"/>
        </w:rPr>
        <w:t xml:space="preserve">použije hodnota 0,1 pouze tehdy, je-li tato technologie využita. </w:t>
      </w:r>
      <w:r w:rsidR="009E0EFD">
        <w:rPr>
          <w:rFonts w:ascii="Arial" w:hAnsi="Arial" w:cs="Arial"/>
        </w:rPr>
        <w:t>V ostatních případech je koeficient K13 roven „1“.</w:t>
      </w:r>
      <w:r w:rsidR="00004B36">
        <w:rPr>
          <w:rFonts w:ascii="Arial" w:hAnsi="Arial" w:cs="Arial"/>
        </w:rPr>
        <w:t xml:space="preserve"> Jedná se o </w:t>
      </w:r>
      <w:r w:rsidR="003A3B8E">
        <w:rPr>
          <w:rFonts w:ascii="Arial" w:hAnsi="Arial" w:cs="Arial"/>
        </w:rPr>
        <w:t>upřesnění dosavadní aplikační praxe při stanovování poplatků za využití rádiových kmitočtů pro účely družicových služeb.</w:t>
      </w:r>
    </w:p>
    <w:p w14:paraId="7B299B92" w14:textId="77777777" w:rsidR="00092A2C" w:rsidRPr="00064ECA" w:rsidRDefault="00092A2C" w:rsidP="00020B4B">
      <w:pPr>
        <w:pStyle w:val="Odstavecseseznamem"/>
        <w:spacing w:after="0"/>
        <w:rPr>
          <w:rFonts w:ascii="Arial" w:hAnsi="Arial" w:cs="Arial"/>
        </w:rPr>
      </w:pPr>
    </w:p>
    <w:p w14:paraId="06422F45" w14:textId="77777777" w:rsidR="001E3214" w:rsidRPr="00064ECA" w:rsidRDefault="001E3214" w:rsidP="001E3214">
      <w:pPr>
        <w:ind w:left="360"/>
        <w:rPr>
          <w:rFonts w:ascii="Arial" w:hAnsi="Arial" w:cs="Arial"/>
          <w:b/>
        </w:rPr>
      </w:pPr>
      <w:r w:rsidRPr="00064ECA">
        <w:rPr>
          <w:rFonts w:ascii="Arial" w:hAnsi="Arial" w:cs="Arial"/>
          <w:b/>
        </w:rPr>
        <w:t>K čl. II.</w:t>
      </w:r>
    </w:p>
    <w:p w14:paraId="341C2E07" w14:textId="108FE0A3" w:rsidR="00092A2C" w:rsidRDefault="00CA411A" w:rsidP="00DC4444">
      <w:pPr>
        <w:ind w:left="360"/>
        <w:jc w:val="both"/>
        <w:rPr>
          <w:rFonts w:ascii="Arial" w:hAnsi="Arial" w:cs="Arial"/>
        </w:rPr>
      </w:pPr>
      <w:r w:rsidRPr="00CA411A">
        <w:rPr>
          <w:rFonts w:ascii="Arial" w:hAnsi="Arial" w:cs="Arial"/>
        </w:rPr>
        <w:t>Navrhovaná právní úprava mění</w:t>
      </w:r>
      <w:r w:rsidR="00DC4444">
        <w:rPr>
          <w:rFonts w:ascii="Arial" w:hAnsi="Arial" w:cs="Arial"/>
        </w:rPr>
        <w:t xml:space="preserve"> způsob výpočtu poplatků za využívání rádiových kmitočtů </w:t>
      </w:r>
      <w:r w:rsidR="00B223EE">
        <w:rPr>
          <w:rFonts w:ascii="Arial" w:hAnsi="Arial" w:cs="Arial"/>
        </w:rPr>
        <w:t xml:space="preserve">pro pozemní pohyblivou službu, pevnou službu a družicovou službu. </w:t>
      </w:r>
      <w:r w:rsidR="0012397F">
        <w:rPr>
          <w:rFonts w:ascii="Arial" w:hAnsi="Arial" w:cs="Arial"/>
        </w:rPr>
        <w:t>Předmětné</w:t>
      </w:r>
      <w:r w:rsidR="00B223EE">
        <w:rPr>
          <w:rFonts w:ascii="Arial" w:hAnsi="Arial" w:cs="Arial"/>
        </w:rPr>
        <w:t xml:space="preserve"> poplatky jsou</w:t>
      </w:r>
      <w:r w:rsidR="00995B7E">
        <w:rPr>
          <w:rFonts w:ascii="Arial" w:hAnsi="Arial" w:cs="Arial"/>
        </w:rPr>
        <w:t xml:space="preserve"> obecně</w:t>
      </w:r>
      <w:r w:rsidR="00B223EE">
        <w:rPr>
          <w:rFonts w:ascii="Arial" w:hAnsi="Arial" w:cs="Arial"/>
        </w:rPr>
        <w:t xml:space="preserve"> koncipovány jako roční s tím, že jejich úhrada se provádí pro příslušný kalendářní rok „předem“ (do 31. ledna příslušného kalendářního roku)</w:t>
      </w:r>
      <w:r w:rsidR="0012397F">
        <w:rPr>
          <w:rFonts w:ascii="Arial" w:hAnsi="Arial" w:cs="Arial"/>
        </w:rPr>
        <w:t>. S ohledem na</w:t>
      </w:r>
      <w:r w:rsidR="00020B4B">
        <w:rPr>
          <w:rFonts w:ascii="Arial" w:hAnsi="Arial" w:cs="Arial"/>
        </w:rPr>
        <w:t> </w:t>
      </w:r>
      <w:r w:rsidR="0012397F">
        <w:rPr>
          <w:rFonts w:ascii="Arial" w:hAnsi="Arial" w:cs="Arial"/>
        </w:rPr>
        <w:t>uvedené se n</w:t>
      </w:r>
      <w:r w:rsidR="00B223EE">
        <w:rPr>
          <w:rFonts w:ascii="Arial" w:hAnsi="Arial" w:cs="Arial"/>
        </w:rPr>
        <w:t>avrhuje</w:t>
      </w:r>
      <w:r w:rsidR="00995B7E">
        <w:rPr>
          <w:rFonts w:ascii="Arial" w:hAnsi="Arial" w:cs="Arial"/>
        </w:rPr>
        <w:t xml:space="preserve"> účinnost</w:t>
      </w:r>
      <w:r w:rsidR="00B223EE">
        <w:rPr>
          <w:rFonts w:ascii="Arial" w:hAnsi="Arial" w:cs="Arial"/>
        </w:rPr>
        <w:t xml:space="preserve"> </w:t>
      </w:r>
      <w:r w:rsidR="0012397F">
        <w:rPr>
          <w:rFonts w:ascii="Arial" w:hAnsi="Arial" w:cs="Arial"/>
        </w:rPr>
        <w:t xml:space="preserve">nařízení vlády </w:t>
      </w:r>
      <w:r w:rsidR="00092A2C" w:rsidRPr="00064ECA">
        <w:rPr>
          <w:rFonts w:ascii="Arial" w:hAnsi="Arial" w:cs="Arial"/>
        </w:rPr>
        <w:t>ke dni 1.</w:t>
      </w:r>
      <w:r w:rsidR="00B223EE">
        <w:rPr>
          <w:rFonts w:ascii="Arial" w:hAnsi="Arial" w:cs="Arial"/>
        </w:rPr>
        <w:t> </w:t>
      </w:r>
      <w:r w:rsidR="00064ECA" w:rsidRPr="00064ECA">
        <w:rPr>
          <w:rFonts w:ascii="Arial" w:hAnsi="Arial" w:cs="Arial"/>
        </w:rPr>
        <w:t xml:space="preserve">července </w:t>
      </w:r>
      <w:r w:rsidR="00092A2C" w:rsidRPr="00064ECA">
        <w:rPr>
          <w:rFonts w:ascii="Arial" w:hAnsi="Arial" w:cs="Arial"/>
        </w:rPr>
        <w:t>2018</w:t>
      </w:r>
      <w:r w:rsidR="00995B7E">
        <w:rPr>
          <w:rFonts w:ascii="Arial" w:hAnsi="Arial" w:cs="Arial"/>
        </w:rPr>
        <w:t xml:space="preserve">, tedy k prvnímu dni kalendářního pololetí, což umožní </w:t>
      </w:r>
      <w:r w:rsidRPr="00CA411A">
        <w:rPr>
          <w:rFonts w:ascii="Arial" w:hAnsi="Arial" w:cs="Arial"/>
        </w:rPr>
        <w:t xml:space="preserve">jednoduchým způsobem promítnout </w:t>
      </w:r>
      <w:r w:rsidR="00995B7E">
        <w:rPr>
          <w:rFonts w:ascii="Arial" w:hAnsi="Arial" w:cs="Arial"/>
        </w:rPr>
        <w:t>změn</w:t>
      </w:r>
      <w:r w:rsidR="0012397F">
        <w:rPr>
          <w:rFonts w:ascii="Arial" w:hAnsi="Arial" w:cs="Arial"/>
        </w:rPr>
        <w:t>y jednotlivých výpočtů</w:t>
      </w:r>
      <w:r w:rsidR="00995B7E">
        <w:rPr>
          <w:rFonts w:ascii="Arial" w:hAnsi="Arial" w:cs="Arial"/>
        </w:rPr>
        <w:t xml:space="preserve"> při zúčtování zaplacených </w:t>
      </w:r>
      <w:r w:rsidR="00995B7E" w:rsidRPr="00AE4FF7">
        <w:rPr>
          <w:rFonts w:ascii="Arial" w:hAnsi="Arial" w:cs="Arial"/>
        </w:rPr>
        <w:t xml:space="preserve">poplatků. </w:t>
      </w:r>
      <w:r w:rsidR="005A5659" w:rsidRPr="00AE4FF7">
        <w:rPr>
          <w:rFonts w:ascii="Arial" w:hAnsi="Arial" w:cs="Arial"/>
        </w:rPr>
        <w:t>Č</w:t>
      </w:r>
      <w:r w:rsidR="00AE4FF7">
        <w:rPr>
          <w:rFonts w:ascii="Arial" w:hAnsi="Arial" w:cs="Arial"/>
        </w:rPr>
        <w:t>eský telekomunikační úřad</w:t>
      </w:r>
      <w:r w:rsidR="005A5659" w:rsidRPr="00AE4FF7">
        <w:rPr>
          <w:rFonts w:ascii="Arial" w:hAnsi="Arial" w:cs="Arial"/>
        </w:rPr>
        <w:t xml:space="preserve"> v této souvislosti všem dotčeným držitelům individuálních oprávnění k využívání rádiových kmitočtů rozhodnutím </w:t>
      </w:r>
      <w:r w:rsidR="00F60478" w:rsidRPr="00AE4FF7">
        <w:rPr>
          <w:rFonts w:ascii="Arial" w:hAnsi="Arial" w:cs="Arial"/>
        </w:rPr>
        <w:t xml:space="preserve">o změně jejich oprávnění stanoví </w:t>
      </w:r>
      <w:r w:rsidR="005A5659" w:rsidRPr="00AE4FF7">
        <w:rPr>
          <w:rFonts w:ascii="Arial" w:hAnsi="Arial" w:cs="Arial"/>
        </w:rPr>
        <w:t>novou výší poplatků. Případné přeplatky Č</w:t>
      </w:r>
      <w:r w:rsidR="00AE4FF7">
        <w:rPr>
          <w:rFonts w:ascii="Arial" w:hAnsi="Arial" w:cs="Arial"/>
        </w:rPr>
        <w:t>eský telekomunikační úřad</w:t>
      </w:r>
      <w:r w:rsidR="005A5659" w:rsidRPr="00AE4FF7">
        <w:rPr>
          <w:rFonts w:ascii="Arial" w:hAnsi="Arial" w:cs="Arial"/>
        </w:rPr>
        <w:t xml:space="preserve"> zúčtuje nebo vrátí. </w:t>
      </w:r>
      <w:r w:rsidR="00AE4FF7">
        <w:rPr>
          <w:rFonts w:ascii="Arial" w:hAnsi="Arial" w:cs="Arial"/>
        </w:rPr>
        <w:t>J</w:t>
      </w:r>
      <w:r w:rsidR="00995B7E" w:rsidRPr="00AE4FF7">
        <w:rPr>
          <w:rFonts w:ascii="Arial" w:hAnsi="Arial" w:cs="Arial"/>
        </w:rPr>
        <w:t xml:space="preserve">de o dostatečnou </w:t>
      </w:r>
      <w:r w:rsidRPr="00AE4FF7">
        <w:rPr>
          <w:rFonts w:ascii="Arial" w:hAnsi="Arial" w:cs="Arial"/>
        </w:rPr>
        <w:t>lhůtu pro implementaci</w:t>
      </w:r>
      <w:r w:rsidR="00995B7E" w:rsidRPr="00AE4FF7">
        <w:rPr>
          <w:rFonts w:ascii="Arial" w:hAnsi="Arial" w:cs="Arial"/>
        </w:rPr>
        <w:t xml:space="preserve"> změn na straně správního</w:t>
      </w:r>
      <w:r w:rsidR="00995B7E">
        <w:rPr>
          <w:rFonts w:ascii="Arial" w:hAnsi="Arial" w:cs="Arial"/>
        </w:rPr>
        <w:t xml:space="preserve"> orgánu, Českého telekomunikačního úřadu, který dotčené poplatky za využívání rádiových kmitočtů vyměřuje a vybírá</w:t>
      </w:r>
      <w:r w:rsidRPr="00CA411A">
        <w:rPr>
          <w:rFonts w:ascii="Arial" w:hAnsi="Arial" w:cs="Arial"/>
        </w:rPr>
        <w:t>.</w:t>
      </w:r>
    </w:p>
    <w:p w14:paraId="0714B9FD" w14:textId="77777777" w:rsidR="005A5659" w:rsidRPr="00064ECA" w:rsidRDefault="005A5659" w:rsidP="00DC4444">
      <w:pPr>
        <w:ind w:left="360"/>
        <w:jc w:val="both"/>
        <w:rPr>
          <w:rFonts w:ascii="Arial" w:hAnsi="Arial" w:cs="Arial"/>
        </w:rPr>
      </w:pPr>
    </w:p>
    <w:p w14:paraId="381E92B8" w14:textId="77777777" w:rsidR="00423052" w:rsidRPr="00423052" w:rsidRDefault="00423052">
      <w:pPr>
        <w:rPr>
          <w:rFonts w:ascii="Arial" w:hAnsi="Arial" w:cs="Arial"/>
        </w:rPr>
      </w:pPr>
      <w:bookmarkStart w:id="2" w:name="_GoBack"/>
      <w:bookmarkEnd w:id="2"/>
    </w:p>
    <w:sectPr w:rsidR="00423052" w:rsidRPr="004230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D7E5" w14:textId="77777777" w:rsidR="00FD6161" w:rsidRDefault="00FD6161" w:rsidP="001E3214">
      <w:pPr>
        <w:spacing w:after="0" w:line="240" w:lineRule="auto"/>
      </w:pPr>
      <w:r>
        <w:separator/>
      </w:r>
    </w:p>
  </w:endnote>
  <w:endnote w:type="continuationSeparator" w:id="0">
    <w:p w14:paraId="4202F625" w14:textId="77777777" w:rsidR="00FD6161" w:rsidRDefault="00FD6161" w:rsidP="001E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874640"/>
      <w:docPartObj>
        <w:docPartGallery w:val="Page Numbers (Bottom of Page)"/>
        <w:docPartUnique/>
      </w:docPartObj>
    </w:sdtPr>
    <w:sdtEndPr/>
    <w:sdtContent>
      <w:p w14:paraId="098EBBEB" w14:textId="27ABE1FE" w:rsidR="005A5659" w:rsidRDefault="005A56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F7">
          <w:rPr>
            <w:noProof/>
          </w:rPr>
          <w:t>6</w:t>
        </w:r>
        <w:r>
          <w:fldChar w:fldCharType="end"/>
        </w:r>
      </w:p>
    </w:sdtContent>
  </w:sdt>
  <w:p w14:paraId="43CBDF51" w14:textId="77777777" w:rsidR="005A5659" w:rsidRDefault="005A5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7F4D" w14:textId="77777777" w:rsidR="00FD6161" w:rsidRDefault="00FD6161" w:rsidP="001E3214">
      <w:pPr>
        <w:spacing w:after="0" w:line="240" w:lineRule="auto"/>
      </w:pPr>
      <w:r>
        <w:separator/>
      </w:r>
    </w:p>
  </w:footnote>
  <w:footnote w:type="continuationSeparator" w:id="0">
    <w:p w14:paraId="61A2C1F0" w14:textId="77777777" w:rsidR="00FD6161" w:rsidRDefault="00FD6161" w:rsidP="001E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129"/>
    <w:multiLevelType w:val="hybridMultilevel"/>
    <w:tmpl w:val="C73E1A3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D7320"/>
    <w:multiLevelType w:val="hybridMultilevel"/>
    <w:tmpl w:val="ADD6788C"/>
    <w:lvl w:ilvl="0" w:tplc="DDC6A65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30D03"/>
    <w:multiLevelType w:val="hybridMultilevel"/>
    <w:tmpl w:val="ADD41552"/>
    <w:lvl w:ilvl="0" w:tplc="C4C0A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DC10E2"/>
    <w:multiLevelType w:val="hybridMultilevel"/>
    <w:tmpl w:val="A37066FA"/>
    <w:lvl w:ilvl="0" w:tplc="56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94970"/>
    <w:multiLevelType w:val="hybridMultilevel"/>
    <w:tmpl w:val="FF841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A62"/>
    <w:multiLevelType w:val="hybridMultilevel"/>
    <w:tmpl w:val="679C5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D1061"/>
    <w:multiLevelType w:val="hybridMultilevel"/>
    <w:tmpl w:val="C7BCEA62"/>
    <w:lvl w:ilvl="0" w:tplc="6F5A4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2"/>
    <w:rsid w:val="00004B36"/>
    <w:rsid w:val="00020B4B"/>
    <w:rsid w:val="00064A02"/>
    <w:rsid w:val="00064CDA"/>
    <w:rsid w:val="00064ECA"/>
    <w:rsid w:val="00072F89"/>
    <w:rsid w:val="00092A2C"/>
    <w:rsid w:val="00094B05"/>
    <w:rsid w:val="000B5E3C"/>
    <w:rsid w:val="000F0A2F"/>
    <w:rsid w:val="0012397F"/>
    <w:rsid w:val="0013348A"/>
    <w:rsid w:val="00167F3F"/>
    <w:rsid w:val="00181CDB"/>
    <w:rsid w:val="00191F2A"/>
    <w:rsid w:val="00193014"/>
    <w:rsid w:val="001A6AC5"/>
    <w:rsid w:val="001C68A9"/>
    <w:rsid w:val="001D4017"/>
    <w:rsid w:val="001E3214"/>
    <w:rsid w:val="001F77F6"/>
    <w:rsid w:val="001F7835"/>
    <w:rsid w:val="00213276"/>
    <w:rsid w:val="002177D9"/>
    <w:rsid w:val="00230D1D"/>
    <w:rsid w:val="002402B0"/>
    <w:rsid w:val="002D6361"/>
    <w:rsid w:val="003A3B8E"/>
    <w:rsid w:val="003B138A"/>
    <w:rsid w:val="003D7414"/>
    <w:rsid w:val="00423052"/>
    <w:rsid w:val="00426EB8"/>
    <w:rsid w:val="004733B4"/>
    <w:rsid w:val="00481ECE"/>
    <w:rsid w:val="0048356C"/>
    <w:rsid w:val="00484E5F"/>
    <w:rsid w:val="004D2E20"/>
    <w:rsid w:val="004F552A"/>
    <w:rsid w:val="00503CB6"/>
    <w:rsid w:val="00513551"/>
    <w:rsid w:val="005A5659"/>
    <w:rsid w:val="005A5EB8"/>
    <w:rsid w:val="005C32AA"/>
    <w:rsid w:val="005D6748"/>
    <w:rsid w:val="005F42CF"/>
    <w:rsid w:val="00624D2D"/>
    <w:rsid w:val="00633F58"/>
    <w:rsid w:val="006502FF"/>
    <w:rsid w:val="00684A25"/>
    <w:rsid w:val="006C4D05"/>
    <w:rsid w:val="00721018"/>
    <w:rsid w:val="00770499"/>
    <w:rsid w:val="007B40DD"/>
    <w:rsid w:val="007B469C"/>
    <w:rsid w:val="00804590"/>
    <w:rsid w:val="0080611C"/>
    <w:rsid w:val="008119A1"/>
    <w:rsid w:val="00851FDA"/>
    <w:rsid w:val="008930B9"/>
    <w:rsid w:val="00930406"/>
    <w:rsid w:val="009624C8"/>
    <w:rsid w:val="009709F8"/>
    <w:rsid w:val="0098193B"/>
    <w:rsid w:val="00995B7E"/>
    <w:rsid w:val="009E0EFD"/>
    <w:rsid w:val="009E1D26"/>
    <w:rsid w:val="00A4527D"/>
    <w:rsid w:val="00AC3816"/>
    <w:rsid w:val="00AC4148"/>
    <w:rsid w:val="00AD3F25"/>
    <w:rsid w:val="00AE4FF7"/>
    <w:rsid w:val="00B14CE4"/>
    <w:rsid w:val="00B223EE"/>
    <w:rsid w:val="00B33F20"/>
    <w:rsid w:val="00B42826"/>
    <w:rsid w:val="00BC1237"/>
    <w:rsid w:val="00C64C9F"/>
    <w:rsid w:val="00C71866"/>
    <w:rsid w:val="00CA411A"/>
    <w:rsid w:val="00CB6F1E"/>
    <w:rsid w:val="00D329B4"/>
    <w:rsid w:val="00D521C7"/>
    <w:rsid w:val="00D96621"/>
    <w:rsid w:val="00DB4829"/>
    <w:rsid w:val="00DC4444"/>
    <w:rsid w:val="00E164B7"/>
    <w:rsid w:val="00E41936"/>
    <w:rsid w:val="00F36575"/>
    <w:rsid w:val="00F60478"/>
    <w:rsid w:val="00FD6161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A189"/>
  <w15:chartTrackingRefBased/>
  <w15:docId w15:val="{0B3132D6-25AA-401B-86F2-E2F05A7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0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40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214"/>
  </w:style>
  <w:style w:type="paragraph" w:styleId="Zpat">
    <w:name w:val="footer"/>
    <w:basedOn w:val="Normln"/>
    <w:link w:val="ZpatChar"/>
    <w:uiPriority w:val="99"/>
    <w:unhideWhenUsed/>
    <w:rsid w:val="001E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214"/>
  </w:style>
  <w:style w:type="character" w:styleId="Odkaznakoment">
    <w:name w:val="annotation reference"/>
    <w:basedOn w:val="Standardnpsmoodstavce"/>
    <w:uiPriority w:val="99"/>
    <w:semiHidden/>
    <w:unhideWhenUsed/>
    <w:rsid w:val="00650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02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02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0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0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F6FB7FB4</Template>
  <TotalTime>4</TotalTime>
  <Pages>7</Pages>
  <Words>2816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 Marek</dc:creator>
  <cp:keywords/>
  <dc:description/>
  <cp:lastModifiedBy>Autor</cp:lastModifiedBy>
  <cp:revision>3</cp:revision>
  <cp:lastPrinted>2017-10-27T11:59:00Z</cp:lastPrinted>
  <dcterms:created xsi:type="dcterms:W3CDTF">2017-12-06T09:38:00Z</dcterms:created>
  <dcterms:modified xsi:type="dcterms:W3CDTF">2017-12-11T09:23:00Z</dcterms:modified>
</cp:coreProperties>
</file>