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AFBB7" w14:textId="4B67978E" w:rsidR="00B41AD2" w:rsidRPr="00B41AD2" w:rsidRDefault="00B41AD2" w:rsidP="00B41AD2">
      <w:pPr>
        <w:tabs>
          <w:tab w:val="center" w:pos="6292"/>
          <w:tab w:val="right" w:pos="12585"/>
        </w:tabs>
        <w:spacing w:before="240"/>
        <w:rPr>
          <w:b/>
          <w:lang w:val="cs-CZ"/>
        </w:rPr>
      </w:pPr>
      <w:r>
        <w:rPr>
          <w:b/>
          <w:lang w:val="cs-CZ"/>
        </w:rPr>
        <w:tab/>
      </w:r>
      <w:r w:rsidRPr="00B41AD2">
        <w:rPr>
          <w:b/>
          <w:lang w:val="cs-CZ"/>
        </w:rPr>
        <w:t>NÁRODNÍ PLÁN OBNOVY, VÝZVY ZAMĚŘENÉ NA DIGITALIZACI A INOVACE PODNIKŮ (</w:t>
      </w:r>
      <w:r>
        <w:rPr>
          <w:b/>
          <w:lang w:val="cs-CZ"/>
        </w:rPr>
        <w:t>k</w:t>
      </w:r>
      <w:r w:rsidRPr="00B41AD2">
        <w:rPr>
          <w:b/>
          <w:lang w:val="cs-CZ"/>
        </w:rPr>
        <w:t xml:space="preserve"> 23. 6. 2022)</w:t>
      </w:r>
      <w:r>
        <w:rPr>
          <w:b/>
          <w:lang w:val="cs-CZ"/>
        </w:rPr>
        <w:tab/>
      </w:r>
      <w:bookmarkStart w:id="0" w:name="_GoBack"/>
      <w:bookmarkEnd w:id="0"/>
    </w:p>
    <w:tbl>
      <w:tblPr>
        <w:tblW w:w="15309" w:type="dxa"/>
        <w:tblInd w:w="-1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8507"/>
        <w:gridCol w:w="1124"/>
        <w:gridCol w:w="2179"/>
      </w:tblGrid>
      <w:tr w:rsidR="00B41AD2" w:rsidRPr="00B41AD2" w14:paraId="2AC02EF5" w14:textId="77777777" w:rsidTr="00B41AD2">
        <w:trPr>
          <w:tblHeader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07B6E" w14:textId="77777777" w:rsidR="00B41AD2" w:rsidRPr="00B41AD2" w:rsidRDefault="00B41AD2" w:rsidP="00B41AD2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cs-CZ"/>
              </w:rPr>
            </w:pPr>
            <w:r w:rsidRPr="00B41AD2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cs-CZ"/>
              </w:rPr>
              <w:t>Výzva</w:t>
            </w:r>
          </w:p>
          <w:p w14:paraId="2B7C0494" w14:textId="77777777" w:rsidR="00B41AD2" w:rsidRPr="00B41AD2" w:rsidRDefault="00B41AD2" w:rsidP="00B41AD2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cs-CZ"/>
              </w:rPr>
            </w:pPr>
            <w:r w:rsidRPr="00B41AD2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cs-CZ"/>
              </w:rPr>
              <w:t>(termín/ celková alokace)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85E88" w14:textId="77777777" w:rsidR="00B41AD2" w:rsidRPr="00B41AD2" w:rsidRDefault="00B41AD2" w:rsidP="00B41AD2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cs-CZ"/>
              </w:rPr>
            </w:pPr>
            <w:r w:rsidRPr="00B41AD2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cs-CZ"/>
              </w:rPr>
              <w:t>Podporované aktivity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F6D28" w14:textId="77777777" w:rsidR="00B41AD2" w:rsidRPr="00B41AD2" w:rsidRDefault="00B41AD2" w:rsidP="00B41AD2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cs-CZ"/>
              </w:rPr>
            </w:pPr>
            <w:r w:rsidRPr="00B41AD2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cs-CZ"/>
              </w:rPr>
              <w:t>Oprávnění žadatelé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B8B00" w14:textId="77777777" w:rsidR="00B41AD2" w:rsidRPr="00B41AD2" w:rsidRDefault="00B41AD2" w:rsidP="00B41AD2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cs-CZ"/>
              </w:rPr>
            </w:pPr>
            <w:r w:rsidRPr="00B41AD2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cs-CZ"/>
              </w:rPr>
              <w:t>Dotace</w:t>
            </w:r>
          </w:p>
        </w:tc>
      </w:tr>
      <w:tr w:rsidR="00B41AD2" w:rsidRPr="00B41AD2" w14:paraId="74AC3878" w14:textId="77777777" w:rsidTr="00B41AD2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62A12" w14:textId="77777777" w:rsidR="00B41AD2" w:rsidRPr="00B41AD2" w:rsidRDefault="00B41AD2" w:rsidP="00B41AD2">
            <w:pPr>
              <w:spacing w:after="0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cs-CZ"/>
              </w:rPr>
            </w:pPr>
            <w:r w:rsidRPr="00B41AD2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cs-CZ"/>
              </w:rPr>
              <w:t>Digitální podnik (I. Výzva)</w:t>
            </w:r>
          </w:p>
          <w:p w14:paraId="1818CFCE" w14:textId="77777777" w:rsidR="00B41AD2" w:rsidRPr="00B41AD2" w:rsidRDefault="00B41AD2" w:rsidP="00B41AD2">
            <w:pPr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cs-CZ"/>
              </w:rPr>
            </w:pPr>
            <w:r w:rsidRPr="00B41AD2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cs-CZ"/>
              </w:rPr>
              <w:t>16. 6. – 16. 9. 2022</w:t>
            </w:r>
          </w:p>
          <w:p w14:paraId="0AE8CE75" w14:textId="77777777" w:rsidR="00B41AD2" w:rsidRPr="00B41AD2" w:rsidRDefault="00B41AD2" w:rsidP="00B41AD2">
            <w:pPr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cs-CZ"/>
              </w:rPr>
            </w:pPr>
            <w:r w:rsidRPr="00B41AD2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cs-CZ"/>
              </w:rPr>
              <w:t>1,5 mld. Kč</w:t>
            </w:r>
          </w:p>
          <w:p w14:paraId="20450FF5" w14:textId="51C19BCF" w:rsidR="00B41AD2" w:rsidRPr="00B41AD2" w:rsidRDefault="00B41AD2" w:rsidP="00B41AD2">
            <w:pPr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cs-CZ"/>
              </w:rPr>
            </w:pPr>
            <w:hyperlink r:id="rId7" w:history="1">
              <w:r w:rsidRPr="00B41AD2">
                <w:rPr>
                  <w:rStyle w:val="Hypertextovodkaz"/>
                  <w:rFonts w:asciiTheme="majorHAnsi" w:hAnsiTheme="majorHAnsi" w:cstheme="majorHAnsi"/>
                  <w:color w:val="000000" w:themeColor="text1"/>
                  <w:sz w:val="18"/>
                  <w:szCs w:val="18"/>
                  <w:lang w:val="cs-CZ"/>
                </w:rPr>
                <w:t>https://www.mpo.cz/cz/podnikani/narodni-plan-obnovy/vyzvy/i--vyzva-digitalni-podnik-z-komponenty-1-5-narodniho-planu-obnovy--268061/</w:t>
              </w:r>
            </w:hyperlink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cs-CZ"/>
              </w:rPr>
              <w:t xml:space="preserve"> </w:t>
            </w:r>
            <w:r w:rsidRPr="00B41AD2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1FF5A" w14:textId="77777777" w:rsidR="00B41AD2" w:rsidRPr="00B41AD2" w:rsidRDefault="00B41AD2" w:rsidP="00B41AD2">
            <w:pPr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cs-CZ"/>
              </w:rPr>
            </w:pPr>
            <w:r w:rsidRPr="00B41AD2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cs-CZ"/>
              </w:rPr>
              <w:t>investice nebo pořízení nových služeb v oblasti informačních a komunikačních technologií, především tedy software a hardware, související se zásadní změnou výrobního postupu nebo rozšířením kapacity stávající provozovny či rozšíření výrobního sortimentu provozovny o výrobky, které nebyly dříve v této provozovně vyráběny:</w:t>
            </w:r>
          </w:p>
          <w:p w14:paraId="5A2DCEE6" w14:textId="77777777" w:rsidR="00B41AD2" w:rsidRPr="00B41AD2" w:rsidRDefault="00B41AD2" w:rsidP="00B41AD2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B41AD2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podpora digitální transformace firmy (nákup nevýrobních technologií (MES, MIS atd.), které vytvoří funkční propojený celek umožňující efektivnější řízení a chod firmy)</w:t>
            </w:r>
          </w:p>
          <w:p w14:paraId="2A673808" w14:textId="77777777" w:rsidR="00B41AD2" w:rsidRPr="00B41AD2" w:rsidRDefault="00B41AD2" w:rsidP="00B41AD2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B41AD2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logistické a skladové technologie a ostatní nevýrobní technologie</w:t>
            </w:r>
          </w:p>
          <w:p w14:paraId="54DD42A7" w14:textId="77777777" w:rsidR="00B41AD2" w:rsidRPr="00B41AD2" w:rsidRDefault="00B41AD2" w:rsidP="00B41AD2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B41AD2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vnitropodniková konektivita (i senzorové sítě)</w:t>
            </w:r>
          </w:p>
          <w:p w14:paraId="4752DFE7" w14:textId="77777777" w:rsidR="00B41AD2" w:rsidRPr="00B41AD2" w:rsidRDefault="00B41AD2" w:rsidP="00B41AD2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B41AD2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kybernetická bezpečnost</w:t>
            </w:r>
          </w:p>
          <w:p w14:paraId="51647596" w14:textId="77777777" w:rsidR="00B41AD2" w:rsidRPr="00B41AD2" w:rsidRDefault="00B41AD2" w:rsidP="00B41AD2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B41AD2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jednorázová školení (certifikační proces) a nezbytné pomůcky nutné pro získání mezinárodních certifikátů v oboru IT a ekologické udržitelnosti budov</w:t>
            </w:r>
          </w:p>
          <w:p w14:paraId="15FFDF13" w14:textId="77777777" w:rsidR="00B41AD2" w:rsidRPr="00B41AD2" w:rsidRDefault="00B41AD2" w:rsidP="00B41AD2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B41AD2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BIM a CDE systémy poskytované jako služba pro vytváření digitálních modelů ve stavebnictví a příbuzných oborů</w:t>
            </w:r>
          </w:p>
          <w:p w14:paraId="141D9EBE" w14:textId="77777777" w:rsidR="00B41AD2" w:rsidRPr="00B41AD2" w:rsidRDefault="00B41AD2" w:rsidP="00B41AD2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B41AD2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vytvoření digitálního dvojčete či obdobné studie, která by verifikovala uskutečnění procesu digitální transformace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F9366" w14:textId="77777777" w:rsidR="00B41AD2" w:rsidRPr="00B41AD2" w:rsidRDefault="00B41AD2" w:rsidP="00B41AD2">
            <w:pPr>
              <w:spacing w:after="0"/>
              <w:rPr>
                <w:rFonts w:asciiTheme="majorHAnsi" w:eastAsiaTheme="minorHAnsi" w:hAnsiTheme="majorHAnsi" w:cstheme="majorHAnsi"/>
                <w:color w:val="000000" w:themeColor="text1"/>
                <w:sz w:val="18"/>
                <w:szCs w:val="18"/>
                <w:lang w:val="cs-CZ"/>
              </w:rPr>
            </w:pPr>
            <w:r w:rsidRPr="00B41AD2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cs-CZ"/>
              </w:rPr>
              <w:t>MSP, velké podniky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6889F" w14:textId="77777777" w:rsidR="00B41AD2" w:rsidRPr="00B41AD2" w:rsidRDefault="00B41AD2" w:rsidP="00B41AD2">
            <w:pPr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cs-CZ"/>
              </w:rPr>
            </w:pPr>
            <w:r w:rsidRPr="00B41AD2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cs-CZ"/>
              </w:rPr>
              <w:t>Dle velikosti podniku a místa realizace:</w:t>
            </w:r>
          </w:p>
          <w:p w14:paraId="2FD40A10" w14:textId="77777777" w:rsidR="00B41AD2" w:rsidRPr="00B41AD2" w:rsidRDefault="00B41AD2" w:rsidP="00B41AD2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B41AD2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malý podnik: 45/40 %</w:t>
            </w:r>
          </w:p>
          <w:p w14:paraId="7492DA88" w14:textId="77777777" w:rsidR="00B41AD2" w:rsidRPr="00B41AD2" w:rsidRDefault="00B41AD2" w:rsidP="00B41AD2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B41AD2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střední podnik: 35/30 %</w:t>
            </w:r>
          </w:p>
          <w:p w14:paraId="40D681A0" w14:textId="77777777" w:rsidR="00B41AD2" w:rsidRPr="00B41AD2" w:rsidRDefault="00B41AD2" w:rsidP="00B41AD2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B41AD2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velký podnik: 25/20 %</w:t>
            </w:r>
          </w:p>
          <w:p w14:paraId="0037B876" w14:textId="77777777" w:rsidR="00B41AD2" w:rsidRPr="00B41AD2" w:rsidRDefault="00B41AD2" w:rsidP="00B41AD2">
            <w:pPr>
              <w:spacing w:after="0"/>
              <w:rPr>
                <w:rFonts w:asciiTheme="majorHAnsi" w:eastAsiaTheme="minorHAnsi" w:hAnsiTheme="majorHAnsi" w:cstheme="majorHAnsi"/>
                <w:color w:val="000000" w:themeColor="text1"/>
                <w:sz w:val="18"/>
                <w:szCs w:val="18"/>
                <w:lang w:val="cs-CZ"/>
              </w:rPr>
            </w:pPr>
            <w:r w:rsidRPr="00B41AD2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cs-CZ"/>
              </w:rPr>
              <w:t>min. 1 mil. Kč – max. 15 mil. Kč</w:t>
            </w:r>
          </w:p>
        </w:tc>
      </w:tr>
      <w:tr w:rsidR="00B41AD2" w:rsidRPr="00B41AD2" w14:paraId="0CA72B6F" w14:textId="77777777" w:rsidTr="00B41AD2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F36E1" w14:textId="77777777" w:rsidR="00B41AD2" w:rsidRPr="00B41AD2" w:rsidRDefault="00B41AD2" w:rsidP="00B41AD2">
            <w:pPr>
              <w:spacing w:after="0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cs-CZ"/>
              </w:rPr>
            </w:pPr>
            <w:r w:rsidRPr="00B41AD2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cs-CZ"/>
              </w:rPr>
              <w:t>Virtuální podnik (I. Výzva)</w:t>
            </w:r>
          </w:p>
          <w:p w14:paraId="12E90B2A" w14:textId="77777777" w:rsidR="00B41AD2" w:rsidRPr="00B41AD2" w:rsidRDefault="00B41AD2" w:rsidP="00B41AD2">
            <w:pPr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cs-CZ"/>
              </w:rPr>
            </w:pPr>
            <w:r w:rsidRPr="00B41AD2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cs-CZ"/>
              </w:rPr>
              <w:t>16. 6. – 16. 9. 2022</w:t>
            </w:r>
          </w:p>
          <w:p w14:paraId="115E114B" w14:textId="77777777" w:rsidR="00B41AD2" w:rsidRPr="00B41AD2" w:rsidRDefault="00B41AD2" w:rsidP="00B41AD2">
            <w:pPr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cs-CZ"/>
              </w:rPr>
            </w:pPr>
            <w:r w:rsidRPr="00B41AD2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cs-CZ"/>
              </w:rPr>
              <w:t>600 mil. Kč</w:t>
            </w:r>
          </w:p>
          <w:p w14:paraId="60CA2537" w14:textId="77777777" w:rsidR="00B41AD2" w:rsidRPr="00B41AD2" w:rsidRDefault="00B41AD2" w:rsidP="00B41AD2">
            <w:pPr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cs-CZ"/>
              </w:rPr>
            </w:pPr>
            <w:hyperlink r:id="rId8" w:history="1">
              <w:r w:rsidRPr="00B41AD2">
                <w:rPr>
                  <w:rStyle w:val="Hypertextovodkaz"/>
                  <w:rFonts w:asciiTheme="majorHAnsi" w:hAnsiTheme="majorHAnsi" w:cstheme="majorHAnsi"/>
                  <w:color w:val="000000" w:themeColor="text1"/>
                  <w:sz w:val="18"/>
                  <w:szCs w:val="18"/>
                  <w:lang w:val="cs-CZ"/>
                </w:rPr>
                <w:t>https://www.mpo.cz/cz/podnikani/narodni-plan-obnovy/vyzvy/i--vyzva-virtualni-podnik-z-komponenty-1-5-narodniho-planu-obnovy--268079/</w:t>
              </w:r>
            </w:hyperlink>
            <w:r w:rsidRPr="00B41AD2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286F2" w14:textId="77777777" w:rsidR="00B41AD2" w:rsidRPr="00B41AD2" w:rsidRDefault="00B41AD2" w:rsidP="00B41AD2">
            <w:pPr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cs-CZ"/>
              </w:rPr>
            </w:pPr>
            <w:r w:rsidRPr="00B41AD2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cs-CZ"/>
              </w:rPr>
              <w:t>investice nebo pořízení nových služeb v oblasti informačních a komunikačních technologií, především tedy software a hardware, související s výrazným posunem v digitalizaci společnosti:</w:t>
            </w:r>
          </w:p>
          <w:p w14:paraId="69FFD531" w14:textId="77777777" w:rsidR="00B41AD2" w:rsidRPr="00B41AD2" w:rsidRDefault="00B41AD2" w:rsidP="00B41AD2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B41AD2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podpora digitální transformace firmy (nákup nevýrobních technologií (MES, MIS atd.), které vytvoří funkční propojený celek umožňující efektivnější řízení a chod firmy)</w:t>
            </w:r>
          </w:p>
          <w:p w14:paraId="16A2AC7E" w14:textId="77777777" w:rsidR="00B41AD2" w:rsidRPr="00B41AD2" w:rsidRDefault="00B41AD2" w:rsidP="00B41AD2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B41AD2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logistické a skladové technologie a ostatní nevýrobní technologie</w:t>
            </w:r>
          </w:p>
          <w:p w14:paraId="79C022A1" w14:textId="77777777" w:rsidR="00B41AD2" w:rsidRPr="00B41AD2" w:rsidRDefault="00B41AD2" w:rsidP="00B41AD2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B41AD2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vnitropodniková konektivita (i senzorové sítě)</w:t>
            </w:r>
          </w:p>
          <w:p w14:paraId="5AFD77EB" w14:textId="77777777" w:rsidR="00B41AD2" w:rsidRPr="00B41AD2" w:rsidRDefault="00B41AD2" w:rsidP="00B41AD2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B41AD2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kybernetická bezpečnost</w:t>
            </w:r>
          </w:p>
          <w:p w14:paraId="48EE4EE8" w14:textId="77777777" w:rsidR="00B41AD2" w:rsidRPr="00B41AD2" w:rsidRDefault="00B41AD2" w:rsidP="00B41AD2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B41AD2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jednorázová školení (certifikační proces) a nezbytné pomůcky nutné pro získání mezinárodních certifikátů v oboru IT a ekologické udržitelnosti budov</w:t>
            </w:r>
          </w:p>
          <w:p w14:paraId="795600A1" w14:textId="77777777" w:rsidR="00B41AD2" w:rsidRPr="00B41AD2" w:rsidRDefault="00B41AD2" w:rsidP="00B41AD2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B41AD2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BIM a CDE systémy poskytované jako služba pro vytváření digitálních modelů ve stavebnictví a příbuzných oborů</w:t>
            </w:r>
          </w:p>
          <w:p w14:paraId="73632555" w14:textId="77777777" w:rsidR="00B41AD2" w:rsidRPr="00B41AD2" w:rsidRDefault="00B41AD2" w:rsidP="00B41AD2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B41AD2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vytvoření digitálního dvojčete či obdobné studie, která by verifikovala uskutečnění procesu digitální transformace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C3008" w14:textId="77777777" w:rsidR="00B41AD2" w:rsidRPr="00B41AD2" w:rsidRDefault="00B41AD2" w:rsidP="00B41AD2">
            <w:pPr>
              <w:spacing w:after="0"/>
              <w:rPr>
                <w:rFonts w:asciiTheme="majorHAnsi" w:eastAsiaTheme="minorHAnsi" w:hAnsiTheme="majorHAnsi" w:cstheme="majorHAnsi"/>
                <w:color w:val="000000" w:themeColor="text1"/>
                <w:sz w:val="18"/>
                <w:szCs w:val="18"/>
                <w:lang w:val="cs-CZ"/>
              </w:rPr>
            </w:pPr>
            <w:r w:rsidRPr="00B41AD2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cs-CZ"/>
              </w:rPr>
              <w:t>MSP, velké podniky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B6A04" w14:textId="77777777" w:rsidR="00B41AD2" w:rsidRPr="00B41AD2" w:rsidRDefault="00B41AD2" w:rsidP="00B41AD2">
            <w:pPr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cs-CZ"/>
              </w:rPr>
            </w:pPr>
            <w:r w:rsidRPr="00B41AD2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cs-CZ"/>
              </w:rPr>
              <w:t>Dle velikosti podniku:</w:t>
            </w:r>
          </w:p>
          <w:p w14:paraId="014EDD65" w14:textId="77777777" w:rsidR="00B41AD2" w:rsidRPr="00B41AD2" w:rsidRDefault="00B41AD2" w:rsidP="00B41AD2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B41AD2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malý podnik: 40 %</w:t>
            </w:r>
          </w:p>
          <w:p w14:paraId="4990192C" w14:textId="77777777" w:rsidR="00B41AD2" w:rsidRPr="00B41AD2" w:rsidRDefault="00B41AD2" w:rsidP="00B41AD2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B41AD2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střední podnik: 30 %</w:t>
            </w:r>
          </w:p>
          <w:p w14:paraId="382290A4" w14:textId="77777777" w:rsidR="00B41AD2" w:rsidRPr="00B41AD2" w:rsidRDefault="00B41AD2" w:rsidP="00B41AD2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B41AD2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velký podnik: 20 %</w:t>
            </w:r>
          </w:p>
          <w:p w14:paraId="2113B8D9" w14:textId="77777777" w:rsidR="00B41AD2" w:rsidRPr="00B41AD2" w:rsidRDefault="00B41AD2" w:rsidP="00B41AD2">
            <w:pPr>
              <w:spacing w:after="0"/>
              <w:rPr>
                <w:rFonts w:asciiTheme="majorHAnsi" w:eastAsiaTheme="minorHAnsi" w:hAnsiTheme="majorHAnsi" w:cstheme="majorHAnsi"/>
                <w:color w:val="000000" w:themeColor="text1"/>
                <w:sz w:val="18"/>
                <w:szCs w:val="18"/>
                <w:lang w:val="cs-CZ"/>
              </w:rPr>
            </w:pPr>
            <w:r w:rsidRPr="00B41AD2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cs-CZ"/>
              </w:rPr>
              <w:t xml:space="preserve">min. 0,5 mil. Kč – max. do limitu de </w:t>
            </w:r>
            <w:proofErr w:type="spellStart"/>
            <w:r w:rsidRPr="00B41AD2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cs-CZ"/>
              </w:rPr>
              <w:t>minimis</w:t>
            </w:r>
            <w:proofErr w:type="spellEnd"/>
          </w:p>
        </w:tc>
      </w:tr>
      <w:tr w:rsidR="00B41AD2" w:rsidRPr="00B41AD2" w14:paraId="71237D9C" w14:textId="77777777" w:rsidTr="00B41AD2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A098F" w14:textId="77777777" w:rsidR="00B41AD2" w:rsidRPr="00B41AD2" w:rsidRDefault="00B41AD2" w:rsidP="00B41AD2">
            <w:pPr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cs-CZ"/>
              </w:rPr>
            </w:pPr>
            <w:r w:rsidRPr="00B41AD2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cs-CZ"/>
              </w:rPr>
              <w:t xml:space="preserve">4. veřejná soutěž v programu </w:t>
            </w:r>
            <w:proofErr w:type="spellStart"/>
            <w:r w:rsidRPr="00B41AD2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cs-CZ"/>
              </w:rPr>
              <w:t>The</w:t>
            </w:r>
            <w:proofErr w:type="spellEnd"/>
            <w:r w:rsidRPr="00B41AD2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cs-CZ"/>
              </w:rPr>
              <w:t xml:space="preserve"> Country </w:t>
            </w:r>
            <w:proofErr w:type="spellStart"/>
            <w:r w:rsidRPr="00B41AD2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cs-CZ"/>
              </w:rPr>
              <w:t>for</w:t>
            </w:r>
            <w:proofErr w:type="spellEnd"/>
            <w:r w:rsidRPr="00B41AD2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B41AD2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cs-CZ"/>
              </w:rPr>
              <w:t>the</w:t>
            </w:r>
            <w:proofErr w:type="spellEnd"/>
            <w:r w:rsidRPr="00B41AD2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B41AD2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cs-CZ"/>
              </w:rPr>
              <w:t>Future</w:t>
            </w:r>
            <w:proofErr w:type="spellEnd"/>
            <w:r w:rsidRPr="00B41AD2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cs-CZ"/>
              </w:rPr>
              <w:t xml:space="preserve"> – podprogram „</w:t>
            </w:r>
            <w:r w:rsidRPr="00B41AD2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  <w:lang w:val="cs-CZ"/>
              </w:rPr>
              <w:t>Inovace do praxe</w:t>
            </w:r>
            <w:r w:rsidRPr="00B41AD2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cs-CZ"/>
              </w:rPr>
              <w:t>"</w:t>
            </w:r>
          </w:p>
          <w:p w14:paraId="418D6A52" w14:textId="77777777" w:rsidR="00B41AD2" w:rsidRPr="00B41AD2" w:rsidRDefault="00B41AD2" w:rsidP="00B41AD2">
            <w:pPr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cs-CZ"/>
              </w:rPr>
            </w:pPr>
            <w:r w:rsidRPr="00B41AD2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cs-CZ"/>
              </w:rPr>
              <w:t xml:space="preserve">16. 6. </w:t>
            </w:r>
            <w:proofErr w:type="gramStart"/>
            <w:r w:rsidRPr="00B41AD2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cs-CZ"/>
              </w:rPr>
              <w:t>-  5.</w:t>
            </w:r>
            <w:proofErr w:type="gramEnd"/>
            <w:r w:rsidRPr="00B41AD2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cs-CZ"/>
              </w:rPr>
              <w:t xml:space="preserve"> 8. 2022</w:t>
            </w:r>
          </w:p>
          <w:p w14:paraId="6934AE8B" w14:textId="77777777" w:rsidR="00B41AD2" w:rsidRPr="00B41AD2" w:rsidRDefault="00B41AD2" w:rsidP="00B41AD2">
            <w:pPr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cs-CZ"/>
              </w:rPr>
            </w:pPr>
            <w:hyperlink r:id="rId9" w:history="1">
              <w:r w:rsidRPr="00B41AD2">
                <w:rPr>
                  <w:rStyle w:val="Hypertextovodkaz"/>
                  <w:rFonts w:asciiTheme="majorHAnsi" w:hAnsiTheme="majorHAnsi" w:cstheme="majorHAnsi"/>
                  <w:color w:val="000000" w:themeColor="text1"/>
                  <w:sz w:val="18"/>
                  <w:szCs w:val="18"/>
                  <w:lang w:val="cs-CZ"/>
                </w:rPr>
                <w:t>https://www.mpo.cz/cz/podnikani/podpora-vyzkumu-a-vyvoje/vyhlaseni-ctvrte-verejne-</w:t>
              </w:r>
              <w:r w:rsidRPr="00B41AD2">
                <w:rPr>
                  <w:rStyle w:val="Hypertextovodkaz"/>
                  <w:rFonts w:asciiTheme="majorHAnsi" w:hAnsiTheme="majorHAnsi" w:cstheme="majorHAnsi"/>
                  <w:color w:val="000000" w:themeColor="text1"/>
                  <w:sz w:val="18"/>
                  <w:szCs w:val="18"/>
                  <w:lang w:val="cs-CZ"/>
                </w:rPr>
                <w:lastRenderedPageBreak/>
                <w:t>souteze-v-programu-the-country-for-the-future--268189/</w:t>
              </w:r>
            </w:hyperlink>
            <w:r w:rsidRPr="00B41AD2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8F3C6" w14:textId="77777777" w:rsidR="00B41AD2" w:rsidRPr="00B41AD2" w:rsidRDefault="00B41AD2" w:rsidP="00B41AD2">
            <w:pPr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cs-CZ"/>
              </w:rPr>
            </w:pPr>
            <w:r w:rsidRPr="00B41AD2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cs-CZ"/>
              </w:rPr>
              <w:lastRenderedPageBreak/>
              <w:t>projekty zaměřené na zavádění stanoveného typu inovací v malých a středních podnicích, obsahem projektu mohou být:</w:t>
            </w:r>
          </w:p>
          <w:p w14:paraId="494CAE46" w14:textId="77777777" w:rsidR="00B41AD2" w:rsidRPr="00B41AD2" w:rsidRDefault="00B41AD2" w:rsidP="00B41AD2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B41AD2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inovace produktu,</w:t>
            </w:r>
          </w:p>
          <w:p w14:paraId="1DC687E0" w14:textId="77777777" w:rsidR="00B41AD2" w:rsidRPr="00B41AD2" w:rsidRDefault="00B41AD2" w:rsidP="00B41AD2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B41AD2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inovace postupů, tedy procesu výroby / poskytování služby,</w:t>
            </w:r>
          </w:p>
          <w:p w14:paraId="64576B0C" w14:textId="77777777" w:rsidR="00B41AD2" w:rsidRPr="00B41AD2" w:rsidRDefault="00B41AD2" w:rsidP="00B41AD2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B41AD2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organizační inovace,</w:t>
            </w:r>
          </w:p>
          <w:p w14:paraId="08B2A0ED" w14:textId="77777777" w:rsidR="00B41AD2" w:rsidRPr="00B41AD2" w:rsidRDefault="00B41AD2" w:rsidP="00B41AD2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B41AD2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kombinace předchozích typů inovace, pokud tvoří smysluplný celek</w:t>
            </w:r>
          </w:p>
          <w:p w14:paraId="47D45759" w14:textId="77777777" w:rsidR="00B41AD2" w:rsidRPr="00B41AD2" w:rsidRDefault="00B41AD2" w:rsidP="00B41AD2">
            <w:pPr>
              <w:spacing w:after="0"/>
              <w:rPr>
                <w:rFonts w:asciiTheme="majorHAnsi" w:eastAsiaTheme="minorHAnsi" w:hAnsiTheme="majorHAnsi" w:cstheme="majorHAnsi"/>
                <w:color w:val="000000" w:themeColor="text1"/>
                <w:sz w:val="18"/>
                <w:szCs w:val="18"/>
                <w:lang w:val="cs-CZ"/>
              </w:rPr>
            </w:pPr>
            <w:r w:rsidRPr="00B41AD2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cs-CZ"/>
              </w:rPr>
              <w:lastRenderedPageBreak/>
              <w:t>Projekty v této veřejné soutěži musí naplňovat alespoň jeden z dále uvedených cílů v oblasti digitalizace:</w:t>
            </w:r>
          </w:p>
          <w:p w14:paraId="3827D477" w14:textId="77777777" w:rsidR="00B41AD2" w:rsidRPr="00B41AD2" w:rsidRDefault="00B41AD2" w:rsidP="00B41AD2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B41AD2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Systémová integrace</w:t>
            </w:r>
          </w:p>
          <w:p w14:paraId="6B0E989E" w14:textId="77777777" w:rsidR="00B41AD2" w:rsidRPr="00B41AD2" w:rsidRDefault="00B41AD2" w:rsidP="00B41AD2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B41AD2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Analýza velkých dat (Big Data)</w:t>
            </w:r>
          </w:p>
          <w:p w14:paraId="2A01D8DD" w14:textId="77777777" w:rsidR="00B41AD2" w:rsidRPr="00B41AD2" w:rsidRDefault="00B41AD2" w:rsidP="00B41AD2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B41AD2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Komunikační infrastruktura</w:t>
            </w:r>
          </w:p>
          <w:p w14:paraId="23E96CAE" w14:textId="77777777" w:rsidR="00B41AD2" w:rsidRPr="00B41AD2" w:rsidRDefault="00B41AD2" w:rsidP="00B41AD2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B41AD2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Inženýrské procesy</w:t>
            </w:r>
          </w:p>
          <w:p w14:paraId="4CFB133F" w14:textId="77777777" w:rsidR="00B41AD2" w:rsidRPr="00B41AD2" w:rsidRDefault="00B41AD2" w:rsidP="00B41AD2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B41AD2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Robotika</w:t>
            </w:r>
          </w:p>
          <w:p w14:paraId="571E2F07" w14:textId="77777777" w:rsidR="00B41AD2" w:rsidRPr="00B41AD2" w:rsidRDefault="00B41AD2" w:rsidP="00B41AD2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B41AD2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 xml:space="preserve">Datová úložiště a </w:t>
            </w:r>
            <w:proofErr w:type="spellStart"/>
            <w:r w:rsidRPr="00B41AD2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cloudové</w:t>
            </w:r>
            <w:proofErr w:type="spellEnd"/>
            <w:r w:rsidRPr="00B41AD2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 xml:space="preserve"> výpočty</w:t>
            </w:r>
          </w:p>
          <w:p w14:paraId="3BFF02E6" w14:textId="77777777" w:rsidR="00B41AD2" w:rsidRPr="00B41AD2" w:rsidRDefault="00B41AD2" w:rsidP="00B41AD2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B41AD2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Rozšířená realita</w:t>
            </w:r>
          </w:p>
          <w:p w14:paraId="411F05D9" w14:textId="77777777" w:rsidR="00B41AD2" w:rsidRPr="00B41AD2" w:rsidRDefault="00B41AD2" w:rsidP="00B41AD2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B41AD2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Kybernetika a umělá inteligence</w:t>
            </w:r>
          </w:p>
          <w:p w14:paraId="5E303CEF" w14:textId="77777777" w:rsidR="00B41AD2" w:rsidRPr="00B41AD2" w:rsidRDefault="00B41AD2" w:rsidP="00B41AD2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B41AD2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Ostatní prvky sloužící k podpoře digitálních cílů</w:t>
            </w:r>
          </w:p>
          <w:p w14:paraId="7B9E7443" w14:textId="77777777" w:rsidR="00B41AD2" w:rsidRPr="00B41AD2" w:rsidRDefault="00B41AD2" w:rsidP="00B41AD2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  <w:r w:rsidRPr="00B41AD2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  <w:t>Jiná oblast, která obsahuje funkční vlastnost charakteristickou pro digitalizaci, jako je kontrola, dálková ovládání, optimalizace, automatizace, zaměření na služby, individualizace produktu.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F2D92" w14:textId="77777777" w:rsidR="00B41AD2" w:rsidRPr="00B41AD2" w:rsidRDefault="00B41AD2" w:rsidP="00B41AD2">
            <w:pPr>
              <w:spacing w:after="0"/>
              <w:rPr>
                <w:rFonts w:asciiTheme="majorHAnsi" w:eastAsiaTheme="minorHAnsi" w:hAnsiTheme="majorHAnsi" w:cstheme="majorHAnsi"/>
                <w:color w:val="000000" w:themeColor="text1"/>
                <w:sz w:val="18"/>
                <w:szCs w:val="18"/>
                <w:lang w:val="cs-CZ"/>
              </w:rPr>
            </w:pPr>
            <w:r w:rsidRPr="00B41AD2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cs-CZ"/>
              </w:rPr>
              <w:lastRenderedPageBreak/>
              <w:t>MSP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3FDFF" w14:textId="77777777" w:rsidR="00B41AD2" w:rsidRPr="00B41AD2" w:rsidRDefault="00B41AD2" w:rsidP="00B41AD2">
            <w:pPr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cs-CZ"/>
              </w:rPr>
            </w:pPr>
            <w:r w:rsidRPr="00B41AD2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cs-CZ"/>
              </w:rPr>
              <w:t>Max 50 %</w:t>
            </w:r>
          </w:p>
          <w:p w14:paraId="6994162C" w14:textId="77777777" w:rsidR="00B41AD2" w:rsidRPr="00B41AD2" w:rsidRDefault="00B41AD2" w:rsidP="00B41AD2">
            <w:pPr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cs-CZ"/>
              </w:rPr>
            </w:pPr>
            <w:r w:rsidRPr="00B41AD2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cs-CZ"/>
              </w:rPr>
              <w:t>Max. 20 mil. Kč</w:t>
            </w:r>
          </w:p>
        </w:tc>
      </w:tr>
    </w:tbl>
    <w:p w14:paraId="2C24A72E" w14:textId="77777777" w:rsidR="00B41AD2" w:rsidRPr="00B41AD2" w:rsidRDefault="00B41AD2" w:rsidP="00B41AD2">
      <w:pPr>
        <w:rPr>
          <w:lang w:val="cs-CZ"/>
        </w:rPr>
      </w:pPr>
    </w:p>
    <w:sectPr w:rsidR="00B41AD2" w:rsidRPr="00B41AD2" w:rsidSect="00B41A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2268" w:bottom="1134" w:left="1985" w:header="680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A975D" w14:textId="77777777" w:rsidR="005C0172" w:rsidRDefault="005C0172">
      <w:pPr>
        <w:spacing w:after="0" w:line="240" w:lineRule="auto"/>
      </w:pPr>
      <w:r>
        <w:separator/>
      </w:r>
    </w:p>
  </w:endnote>
  <w:endnote w:type="continuationSeparator" w:id="0">
    <w:p w14:paraId="73750CEA" w14:textId="77777777" w:rsidR="005C0172" w:rsidRDefault="005C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CF80E" w14:textId="77777777" w:rsidR="001E3C81" w:rsidRDefault="001E3C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CDD3D" w14:textId="77777777" w:rsidR="001E3C81" w:rsidRDefault="001E3C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529E2" w14:textId="77777777" w:rsidR="001E3C81" w:rsidRDefault="001E3C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870AD" w14:textId="77777777" w:rsidR="005C0172" w:rsidRDefault="005C0172">
      <w:pPr>
        <w:spacing w:after="0" w:line="240" w:lineRule="auto"/>
      </w:pPr>
      <w:r>
        <w:separator/>
      </w:r>
    </w:p>
  </w:footnote>
  <w:footnote w:type="continuationSeparator" w:id="0">
    <w:p w14:paraId="4FDA7D91" w14:textId="77777777" w:rsidR="005C0172" w:rsidRDefault="005C0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BB7A4" w14:textId="77777777" w:rsidR="001E3C81" w:rsidRDefault="001E3C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C8B79" w14:textId="77777777" w:rsidR="001E3C81" w:rsidRDefault="00FE60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C26CF15" wp14:editId="77E36065">
          <wp:extent cx="2287859" cy="57600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7859" cy="57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53E4C" w14:textId="77777777" w:rsidR="001E3C81" w:rsidRDefault="001E3C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432C4"/>
    <w:multiLevelType w:val="hybridMultilevel"/>
    <w:tmpl w:val="4D681E18"/>
    <w:lvl w:ilvl="0" w:tplc="0994B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626CFE">
      <w:numFmt w:val="none"/>
      <w:lvlText w:val=""/>
      <w:lvlJc w:val="left"/>
      <w:pPr>
        <w:tabs>
          <w:tab w:val="num" w:pos="360"/>
        </w:tabs>
      </w:pPr>
    </w:lvl>
    <w:lvl w:ilvl="2" w:tplc="C860C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867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2EC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74D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CE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580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901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AE66A8"/>
    <w:multiLevelType w:val="hybridMultilevel"/>
    <w:tmpl w:val="00ECC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64D67"/>
    <w:multiLevelType w:val="hybridMultilevel"/>
    <w:tmpl w:val="753CF2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12577C"/>
    <w:multiLevelType w:val="hybridMultilevel"/>
    <w:tmpl w:val="FAD8C6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E413BA"/>
    <w:multiLevelType w:val="hybridMultilevel"/>
    <w:tmpl w:val="B0E4CF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B608EA"/>
    <w:multiLevelType w:val="hybridMultilevel"/>
    <w:tmpl w:val="699292B0"/>
    <w:lvl w:ilvl="0" w:tplc="7654E8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64AA27A2">
      <w:start w:val="5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Arial" w:eastAsia="Tunga" w:hAnsi="Arial"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851E93"/>
    <w:multiLevelType w:val="hybridMultilevel"/>
    <w:tmpl w:val="63F04D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1D5E1F"/>
    <w:multiLevelType w:val="hybridMultilevel"/>
    <w:tmpl w:val="29E0C856"/>
    <w:lvl w:ilvl="0" w:tplc="0E866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541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BA0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06A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160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EC5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728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026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36C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C81"/>
    <w:rsid w:val="0012415D"/>
    <w:rsid w:val="001E3C81"/>
    <w:rsid w:val="0023356D"/>
    <w:rsid w:val="003959EA"/>
    <w:rsid w:val="005162C2"/>
    <w:rsid w:val="00526182"/>
    <w:rsid w:val="005B741A"/>
    <w:rsid w:val="005C0172"/>
    <w:rsid w:val="006E2B5E"/>
    <w:rsid w:val="00764AE2"/>
    <w:rsid w:val="007801FB"/>
    <w:rsid w:val="007845CE"/>
    <w:rsid w:val="0078787E"/>
    <w:rsid w:val="007C392C"/>
    <w:rsid w:val="008111BC"/>
    <w:rsid w:val="008E676D"/>
    <w:rsid w:val="00930EEC"/>
    <w:rsid w:val="00931F84"/>
    <w:rsid w:val="0097146C"/>
    <w:rsid w:val="00996C81"/>
    <w:rsid w:val="00A17CB0"/>
    <w:rsid w:val="00A55E3F"/>
    <w:rsid w:val="00B41AD2"/>
    <w:rsid w:val="00B428B9"/>
    <w:rsid w:val="00C43AA7"/>
    <w:rsid w:val="00C444E1"/>
    <w:rsid w:val="00C55820"/>
    <w:rsid w:val="00C60037"/>
    <w:rsid w:val="00C77241"/>
    <w:rsid w:val="00CA4A77"/>
    <w:rsid w:val="00D12CB3"/>
    <w:rsid w:val="00E51DB1"/>
    <w:rsid w:val="00EC3517"/>
    <w:rsid w:val="00EC65DF"/>
    <w:rsid w:val="00F41F85"/>
    <w:rsid w:val="00FA034A"/>
    <w:rsid w:val="00FE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5425"/>
  <w15:docId w15:val="{DDED1079-0822-41F5-987A-9926C3ED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Bntext">
    <w:name w:val="Běžný text"/>
    <w:basedOn w:val="Normln"/>
    <w:qFormat/>
    <w:rsid w:val="005B741A"/>
    <w:pPr>
      <w:spacing w:before="100" w:after="100" w:line="240" w:lineRule="auto"/>
      <w:jc w:val="both"/>
    </w:pPr>
    <w:rPr>
      <w:rFonts w:ascii="Arial" w:eastAsiaTheme="minorEastAsia" w:hAnsi="Arial" w:cstheme="minorBidi"/>
      <w:sz w:val="20"/>
      <w:lang w:val="cs-CZ"/>
    </w:rPr>
  </w:style>
  <w:style w:type="paragraph" w:styleId="Odstavecseseznamem">
    <w:name w:val="List Paragraph"/>
    <w:basedOn w:val="Normln"/>
    <w:uiPriority w:val="34"/>
    <w:qFormat/>
    <w:rsid w:val="005B741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51D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1D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1D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1D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1DB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1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1DB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B41A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6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84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506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664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694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24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92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95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842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86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31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379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558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927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29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884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o.cz/cz/podnikani/narodni-plan-obnovy/vyzvy/i--vyzva-virtualni-podnik-z-komponenty-1-5-narodniho-planu-obnovy--268079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mpo.cz/cz/podnikani/narodni-plan-obnovy/vyzvy/i--vyzva-digitalni-podnik-z-komponenty-1-5-narodniho-planu-obnovy--268061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po.cz/cz/podnikani/podpora-vyzkumu-a-vyvoje/vyhlaseni-ctvrte-verejne-souteze-v-programu-the-country-for-the-future--268189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620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Středočeské inovační centrum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Roušalová</dc:creator>
  <cp:lastModifiedBy>Helena Roušalová</cp:lastModifiedBy>
  <cp:revision>3</cp:revision>
  <dcterms:created xsi:type="dcterms:W3CDTF">2022-06-23T12:28:00Z</dcterms:created>
  <dcterms:modified xsi:type="dcterms:W3CDTF">2022-06-23T12:32:00Z</dcterms:modified>
</cp:coreProperties>
</file>