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</w:rPr>
        <w:tag w:val="oznaceniDokumentu"/>
        <w:id w:val="-1578812355"/>
        <w:placeholder>
          <w:docPart w:val="CBE7B52F872A415C942102AD4554FE31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DD79C7" w:rsidRPr="00044268" w:rsidRDefault="006A0C51" w:rsidP="00DD79C7">
          <w:pPr>
            <w:pStyle w:val="Bezmezer"/>
            <w:jc w:val="right"/>
            <w:rPr>
              <w:rFonts w:ascii="Arial" w:eastAsia="Times New Roman" w:hAnsi="Arial" w:cs="Arial"/>
              <w:b/>
              <w:lang w:eastAsia="cs-CZ"/>
            </w:rPr>
          </w:pPr>
          <w:r w:rsidRPr="00044268">
            <w:rPr>
              <w:rFonts w:ascii="Arial" w:hAnsi="Arial" w:cs="Arial"/>
              <w:b/>
            </w:rPr>
            <w:t xml:space="preserve"> </w:t>
          </w:r>
        </w:p>
      </w:sdtContent>
    </w:sdt>
    <w:p w:rsidR="00887ECA" w:rsidRPr="00044268" w:rsidRDefault="00C35A3D" w:rsidP="00DD79C7">
      <w:pPr>
        <w:spacing w:before="360" w:after="600"/>
        <w:jc w:val="right"/>
        <w:rPr>
          <w:rFonts w:ascii="Arial" w:hAnsi="Arial" w:cs="Arial"/>
          <w:sz w:val="22"/>
          <w:szCs w:val="22"/>
        </w:rPr>
      </w:pPr>
      <w:r w:rsidRPr="00044268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ložte římské číslo dle čísla na obálce"/>
            </w:textInput>
          </w:ffData>
        </w:fldChar>
      </w:r>
      <w:r w:rsidRPr="0004426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44268">
        <w:rPr>
          <w:rFonts w:ascii="Arial" w:hAnsi="Arial" w:cs="Arial"/>
          <w:bCs/>
          <w:sz w:val="22"/>
          <w:szCs w:val="22"/>
        </w:rPr>
      </w:r>
      <w:r w:rsidRPr="00044268">
        <w:rPr>
          <w:rFonts w:ascii="Arial" w:hAnsi="Arial" w:cs="Arial"/>
          <w:bCs/>
          <w:sz w:val="22"/>
          <w:szCs w:val="22"/>
        </w:rPr>
        <w:fldChar w:fldCharType="separate"/>
      </w:r>
      <w:r w:rsidR="004E19C2" w:rsidRPr="00044268">
        <w:rPr>
          <w:rFonts w:ascii="Arial" w:hAnsi="Arial" w:cs="Arial"/>
          <w:bCs/>
          <w:noProof/>
          <w:sz w:val="22"/>
          <w:szCs w:val="22"/>
        </w:rPr>
        <w:t>II.</w:t>
      </w:r>
      <w:r w:rsidRPr="00044268">
        <w:rPr>
          <w:rFonts w:ascii="Arial" w:hAnsi="Arial" w:cs="Arial"/>
          <w:bCs/>
          <w:sz w:val="22"/>
          <w:szCs w:val="22"/>
        </w:rPr>
        <w:fldChar w:fldCharType="end"/>
      </w:r>
    </w:p>
    <w:p w:rsidR="002A672E" w:rsidRPr="00044268" w:rsidRDefault="0040404C" w:rsidP="001B7406">
      <w:pPr>
        <w:spacing w:after="600"/>
        <w:jc w:val="center"/>
        <w:rPr>
          <w:rFonts w:ascii="Arial" w:hAnsi="Arial" w:cs="Arial"/>
          <w:b/>
          <w:sz w:val="22"/>
          <w:szCs w:val="22"/>
        </w:rPr>
      </w:pPr>
      <w:r w:rsidRPr="00044268">
        <w:rPr>
          <w:rFonts w:ascii="Arial" w:hAnsi="Arial" w:cs="Arial"/>
          <w:b/>
          <w:sz w:val="22"/>
          <w:szCs w:val="22"/>
        </w:rPr>
        <w:t>PŘEDKLÁDACÍ ZPRÁVA</w:t>
      </w:r>
    </w:p>
    <w:p w:rsidR="00B625FB" w:rsidRDefault="009C78D1" w:rsidP="00A0311B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044268">
        <w:rPr>
          <w:rFonts w:ascii="Arial" w:hAnsi="Arial" w:cs="Arial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4426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44268">
        <w:rPr>
          <w:rFonts w:ascii="Arial" w:hAnsi="Arial" w:cs="Arial"/>
          <w:bCs/>
          <w:sz w:val="22"/>
          <w:szCs w:val="22"/>
        </w:rPr>
      </w:r>
      <w:r w:rsidRPr="00044268">
        <w:rPr>
          <w:rFonts w:ascii="Arial" w:hAnsi="Arial" w:cs="Arial"/>
          <w:bCs/>
          <w:sz w:val="22"/>
          <w:szCs w:val="22"/>
        </w:rPr>
        <w:fldChar w:fldCharType="separate"/>
      </w:r>
      <w:bookmarkStart w:id="0" w:name="_Hlk118967814"/>
      <w:bookmarkStart w:id="1" w:name="_GoBack"/>
      <w:r w:rsidR="004E19C2" w:rsidRPr="00044268">
        <w:rPr>
          <w:rFonts w:ascii="Arial" w:hAnsi="Arial" w:cs="Arial"/>
          <w:bCs/>
          <w:sz w:val="22"/>
          <w:szCs w:val="22"/>
        </w:rPr>
        <w:t xml:space="preserve">Ministerstvo průmyslu a obchodu předkládá do mezirezortního připomínkového řízení </w:t>
      </w:r>
      <w:r w:rsidR="00A0311B">
        <w:rPr>
          <w:rFonts w:ascii="Arial" w:hAnsi="Arial" w:cs="Arial"/>
          <w:bCs/>
          <w:sz w:val="22"/>
          <w:szCs w:val="22"/>
        </w:rPr>
        <w:t>n</w:t>
      </w:r>
      <w:r w:rsidR="00A0311B" w:rsidRPr="00A0311B">
        <w:rPr>
          <w:rFonts w:ascii="Arial" w:hAnsi="Arial" w:cs="Arial"/>
          <w:bCs/>
          <w:sz w:val="22"/>
          <w:szCs w:val="22"/>
        </w:rPr>
        <w:t>ávrh nařízení vlády, kterým se mění nařízení vlády č. 500/2021 Sb., o podmínkách poskytování zvláštních cen hlasové komunikační služby a služby přístupu k internetu osobám se zvláštními sociálními potřebami</w:t>
      </w:r>
      <w:r w:rsidR="00B625FB">
        <w:rPr>
          <w:rFonts w:ascii="Arial" w:hAnsi="Arial" w:cs="Arial"/>
          <w:bCs/>
          <w:sz w:val="22"/>
          <w:szCs w:val="22"/>
        </w:rPr>
        <w:t>.</w:t>
      </w:r>
    </w:p>
    <w:p w:rsidR="00A0311B" w:rsidRPr="00A0311B" w:rsidRDefault="00A0311B" w:rsidP="00A0311B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A0311B">
        <w:rPr>
          <w:rFonts w:ascii="Arial" w:hAnsi="Arial" w:cs="Arial"/>
          <w:bCs/>
          <w:sz w:val="22"/>
          <w:szCs w:val="22"/>
        </w:rPr>
        <w:t>Návrh nařízení vlády je předkládán s ohledem na novelizaci zákona č. 127/2005 Sb., o elektronických komunikacích, kde byl v platném znění zákona identifikován možný problém s prokazováním nároku na finanční příspěvek formou čestného prohlášení v případě tzv. institutu zvláštních cen v rámci univerzální služby (sleva z tarifu pro sociálně znevýhodněné osoby).</w:t>
      </w:r>
    </w:p>
    <w:p w:rsidR="00A0311B" w:rsidRPr="00A0311B" w:rsidRDefault="00A0311B" w:rsidP="00A0311B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A0311B">
        <w:rPr>
          <w:rFonts w:ascii="Arial" w:hAnsi="Arial" w:cs="Arial"/>
          <w:bCs/>
          <w:sz w:val="22"/>
          <w:szCs w:val="22"/>
        </w:rPr>
        <w:t xml:space="preserve">Návrh zákona </w:t>
      </w:r>
      <w:r w:rsidR="0079544B">
        <w:rPr>
          <w:rFonts w:ascii="Arial" w:hAnsi="Arial" w:cs="Arial"/>
          <w:bCs/>
          <w:sz w:val="22"/>
          <w:szCs w:val="22"/>
        </w:rPr>
        <w:t>u</w:t>
      </w:r>
      <w:r w:rsidRPr="00A0311B">
        <w:rPr>
          <w:rFonts w:ascii="Arial" w:hAnsi="Arial" w:cs="Arial"/>
          <w:bCs/>
          <w:sz w:val="22"/>
          <w:szCs w:val="22"/>
        </w:rPr>
        <w:t>pravuje vymezení osob s nízkými příjmy podle § 38 odst. 4 zákona o elektronických komunikacích s cílem efektivně zacílit poskytování tzv. zvláštních cen pro potřebné uživatele služeb elektronických komunikací tak, aby mohli využívat služby elektronických komunikací za zvýhodněných podmínek. Vzhledem k tomu, že nařízení vlády je vydáváno na základě zmocnění podle § 38 odst. 8 zákona o elektronických komunikacích, jež je i touto novelou měněno, je nutné novelizovat i daný prováděcí právní předpis.</w:t>
      </w:r>
    </w:p>
    <w:p w:rsidR="00582DE9" w:rsidRPr="00044268" w:rsidRDefault="00A0311B" w:rsidP="00A0311B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A0311B">
        <w:rPr>
          <w:rFonts w:ascii="Arial" w:hAnsi="Arial" w:cs="Arial"/>
          <w:bCs/>
          <w:sz w:val="22"/>
          <w:szCs w:val="22"/>
        </w:rPr>
        <w:t>Předmětný návrh tedy stanovuje nad rámec stávající právní úpravy (stanovení dokladů, kterými oprávněné osoby prokazují svůj nárok na poskytnutí zvláštních cen) mimo jiné rozsah, formu, dobu a způsob předávání údajů do seznamu vedeného Českým telekomunikačním úřadem, způsob vedení seznamu a způsob a podmínky přístupu podnikatelů do takového seznamu. V nařízení vlády je rovněž stanoven také jako doklad pro prokázání nároku na poskytnutí zvláštní ceny pro osoby s nízkými příjmy potvrzení o tom, že je příjemcem příspěvku na živobytí nebo společně s ním posuzovanou osobou.</w:t>
      </w:r>
      <w:bookmarkEnd w:id="0"/>
      <w:bookmarkEnd w:id="1"/>
      <w:r w:rsidR="009C78D1" w:rsidRPr="00044268">
        <w:rPr>
          <w:rFonts w:ascii="Arial" w:hAnsi="Arial" w:cs="Arial"/>
          <w:bCs/>
          <w:sz w:val="22"/>
          <w:szCs w:val="22"/>
        </w:rPr>
        <w:fldChar w:fldCharType="end"/>
      </w:r>
    </w:p>
    <w:sectPr w:rsidR="00582DE9" w:rsidRPr="00044268" w:rsidSect="00582DE9">
      <w:footerReference w:type="defaul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9C2" w:rsidRDefault="004E19C2">
      <w:r>
        <w:separator/>
      </w:r>
    </w:p>
  </w:endnote>
  <w:endnote w:type="continuationSeparator" w:id="0">
    <w:p w:rsidR="004E19C2" w:rsidRDefault="004E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E9" w:rsidRPr="00582DE9" w:rsidRDefault="00582DE9" w:rsidP="00582DE9">
    <w:pPr>
      <w:pStyle w:val="Podnadpis"/>
      <w:rPr>
        <w:rFonts w:ascii="Arial" w:hAnsi="Arial" w:cs="Arial"/>
        <w:sz w:val="22"/>
        <w:szCs w:val="22"/>
      </w:rPr>
    </w:pPr>
    <w:r w:rsidRPr="00CA4A8C">
      <w:rPr>
        <w:rFonts w:ascii="Arial" w:hAnsi="Arial" w:cs="Arial"/>
        <w:sz w:val="22"/>
        <w:szCs w:val="22"/>
      </w:rPr>
      <w:t xml:space="preserve">Stránka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PAGE</w:instrText>
    </w:r>
    <w:r w:rsidRPr="00CA4A8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 xml:space="preserve"> (celkem </w:t>
    </w:r>
    <w:r w:rsidRPr="00CA4A8C">
      <w:rPr>
        <w:rFonts w:ascii="Arial" w:hAnsi="Arial" w:cs="Arial"/>
        <w:sz w:val="22"/>
        <w:szCs w:val="22"/>
      </w:rPr>
      <w:fldChar w:fldCharType="begin"/>
    </w:r>
    <w:r w:rsidRPr="00CA4A8C">
      <w:rPr>
        <w:rFonts w:ascii="Arial" w:hAnsi="Arial" w:cs="Arial"/>
        <w:sz w:val="22"/>
        <w:szCs w:val="22"/>
      </w:rPr>
      <w:instrText>NUMPAGES</w:instrText>
    </w:r>
    <w:r w:rsidRPr="00CA4A8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CA4A8C">
      <w:rPr>
        <w:rFonts w:ascii="Arial" w:hAnsi="Arial" w:cs="Arial"/>
        <w:sz w:val="22"/>
        <w:szCs w:val="22"/>
      </w:rPr>
      <w:fldChar w:fldCharType="end"/>
    </w:r>
    <w:r w:rsidRPr="00CA4A8C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9C2" w:rsidRDefault="004E19C2">
      <w:r>
        <w:separator/>
      </w:r>
    </w:p>
  </w:footnote>
  <w:footnote w:type="continuationSeparator" w:id="0">
    <w:p w:rsidR="004E19C2" w:rsidRDefault="004E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C2"/>
    <w:rsid w:val="000353F8"/>
    <w:rsid w:val="000368B3"/>
    <w:rsid w:val="000438F0"/>
    <w:rsid w:val="00044268"/>
    <w:rsid w:val="000A09A4"/>
    <w:rsid w:val="000C6DE7"/>
    <w:rsid w:val="000E0B3C"/>
    <w:rsid w:val="000E170B"/>
    <w:rsid w:val="0017769F"/>
    <w:rsid w:val="00193610"/>
    <w:rsid w:val="001B7406"/>
    <w:rsid w:val="001E0BBF"/>
    <w:rsid w:val="00216D41"/>
    <w:rsid w:val="002331DE"/>
    <w:rsid w:val="00240B7D"/>
    <w:rsid w:val="002440BD"/>
    <w:rsid w:val="002A672E"/>
    <w:rsid w:val="002B6C17"/>
    <w:rsid w:val="002C0431"/>
    <w:rsid w:val="003130CC"/>
    <w:rsid w:val="00342072"/>
    <w:rsid w:val="00361DDC"/>
    <w:rsid w:val="00371422"/>
    <w:rsid w:val="003A59AF"/>
    <w:rsid w:val="003A6008"/>
    <w:rsid w:val="003F0CA0"/>
    <w:rsid w:val="0040404C"/>
    <w:rsid w:val="00406C16"/>
    <w:rsid w:val="00421876"/>
    <w:rsid w:val="00422CA2"/>
    <w:rsid w:val="004E19C2"/>
    <w:rsid w:val="00517DCD"/>
    <w:rsid w:val="00543A82"/>
    <w:rsid w:val="005476CA"/>
    <w:rsid w:val="00560822"/>
    <w:rsid w:val="0056661A"/>
    <w:rsid w:val="00574B2B"/>
    <w:rsid w:val="00582DE9"/>
    <w:rsid w:val="005A6304"/>
    <w:rsid w:val="005B633C"/>
    <w:rsid w:val="006858E5"/>
    <w:rsid w:val="00696458"/>
    <w:rsid w:val="006A0C51"/>
    <w:rsid w:val="006D0316"/>
    <w:rsid w:val="006E70BC"/>
    <w:rsid w:val="0079544B"/>
    <w:rsid w:val="007A0E35"/>
    <w:rsid w:val="007F16DF"/>
    <w:rsid w:val="00804CE1"/>
    <w:rsid w:val="0085300A"/>
    <w:rsid w:val="00887ECA"/>
    <w:rsid w:val="008B13A3"/>
    <w:rsid w:val="008B303C"/>
    <w:rsid w:val="008C1953"/>
    <w:rsid w:val="008E5504"/>
    <w:rsid w:val="008F6257"/>
    <w:rsid w:val="00942359"/>
    <w:rsid w:val="00944039"/>
    <w:rsid w:val="00990E91"/>
    <w:rsid w:val="009C78D1"/>
    <w:rsid w:val="009F4360"/>
    <w:rsid w:val="00A0291F"/>
    <w:rsid w:val="00A0311B"/>
    <w:rsid w:val="00A06907"/>
    <w:rsid w:val="00A21197"/>
    <w:rsid w:val="00A8681C"/>
    <w:rsid w:val="00A90BF6"/>
    <w:rsid w:val="00A97659"/>
    <w:rsid w:val="00AB5907"/>
    <w:rsid w:val="00AC4CBB"/>
    <w:rsid w:val="00B30632"/>
    <w:rsid w:val="00B52072"/>
    <w:rsid w:val="00B625FB"/>
    <w:rsid w:val="00BE6F48"/>
    <w:rsid w:val="00C066CA"/>
    <w:rsid w:val="00C110F9"/>
    <w:rsid w:val="00C35A3D"/>
    <w:rsid w:val="00C83033"/>
    <w:rsid w:val="00C95DCC"/>
    <w:rsid w:val="00C9742C"/>
    <w:rsid w:val="00CB4C0B"/>
    <w:rsid w:val="00CE46C7"/>
    <w:rsid w:val="00D8204E"/>
    <w:rsid w:val="00D9250E"/>
    <w:rsid w:val="00DA39FD"/>
    <w:rsid w:val="00DA3CB5"/>
    <w:rsid w:val="00DA45D9"/>
    <w:rsid w:val="00DD79C7"/>
    <w:rsid w:val="00E0734D"/>
    <w:rsid w:val="00E553A4"/>
    <w:rsid w:val="00E757D9"/>
    <w:rsid w:val="00EB11BC"/>
    <w:rsid w:val="00ED4EBD"/>
    <w:rsid w:val="00F05218"/>
    <w:rsid w:val="00FD45EB"/>
    <w:rsid w:val="00FE27E8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4:docId w14:val="3052422A"/>
  <w15:chartTrackingRefBased/>
  <w15:docId w15:val="{0DD25AB5-B594-40DE-9843-37A5C31F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A0E3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110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110F9"/>
    <w:pPr>
      <w:tabs>
        <w:tab w:val="center" w:pos="4536"/>
        <w:tab w:val="right" w:pos="9072"/>
      </w:tabs>
    </w:pPr>
  </w:style>
  <w:style w:type="paragraph" w:customStyle="1" w:styleId="Char4CharCharCharCharCharCharCharCharCharCharCharCharCharCharCharCharCharCharCharCharCharCharCharChar">
    <w:name w:val="Char4 Char Char Char Char Char Char Char Char Char Char Char Char Char Char Char Char Char Char Char Char Char Char Char Char"/>
    <w:basedOn w:val="Normln"/>
    <w:rsid w:val="00BE6F4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2DE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582DE9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DD79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2%20Parlament%20a%20vl&#225;da\e-KLEP\P-12%20P&#345;edkl&#225;dac&#237;%20zpr&#225;v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E7B52F872A415C942102AD4554F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D91D2-DE51-40AF-9808-1141D61898DA}"/>
      </w:docPartPr>
      <w:docPartBody>
        <w:p w:rsidR="00B33664" w:rsidRDefault="00B33664">
          <w:pPr>
            <w:pStyle w:val="CBE7B52F872A415C942102AD4554FE3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64"/>
    <w:rsid w:val="00B3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CBE7B52F872A415C942102AD4554FE31">
    <w:name w:val="CBE7B52F872A415C942102AD4554F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AFFD6CE014942BF86BBEEBCBDDF03" ma:contentTypeVersion="4" ma:contentTypeDescription="Vytvoří nový dokument" ma:contentTypeScope="" ma:versionID="3315f90b68d7ff528cae1b4173dfaf0c">
  <xsd:schema xmlns:xsd="http://www.w3.org/2001/XMLSchema" xmlns:xs="http://www.w3.org/2001/XMLSchema" xmlns:p="http://schemas.microsoft.com/office/2006/metadata/properties" xmlns:ns2="295e6b08-c03f-4e1d-b56f-d1230bb11cb2" targetNamespace="http://schemas.microsoft.com/office/2006/metadata/properties" ma:root="true" ma:fieldsID="48231d5730ab131bd6474186d360d693" ns2:_="">
    <xsd:import namespace="295e6b08-c03f-4e1d-b56f-d1230bb11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6b08-c03f-4e1d-b56f-d1230bb1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1724A-2F1A-4167-AB93-FF502DB46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A4927-FA7E-4FB6-8BD9-E273F3DEC15D}">
  <ds:schemaRefs>
    <ds:schemaRef ds:uri="295e6b08-c03f-4e1d-b56f-d1230bb11c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C620CE-620C-4665-93A1-2DEFAC48C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e6b08-c03f-4e1d-b56f-d1230bb11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P-12 Předkládací zpráva.dotm</Template>
  <TotalTime>38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"[Klepněte sem a vložte římské číslo dle čísla na obálce</vt:lpstr>
      <vt:lpstr>"[Klepněte sem a vložte římské číslo dle čísla na obálce</vt:lpstr>
    </vt:vector>
  </TitlesOfParts>
  <Company>uvcr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"[Klepněte sem a vložte římské číslo dle čísla na obálce</dc:title>
  <dc:subject/>
  <dc:creator>Frélich Tomáš</dc:creator>
  <cp:keywords/>
  <cp:lastModifiedBy>Frélich Tomáš</cp:lastModifiedBy>
  <cp:revision>5</cp:revision>
  <cp:lastPrinted>2004-05-12T10:49:00Z</cp:lastPrinted>
  <dcterms:created xsi:type="dcterms:W3CDTF">2021-07-29T11:05:00Z</dcterms:created>
  <dcterms:modified xsi:type="dcterms:W3CDTF">2022-11-10T09:25:00Z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0x010100FD6AFFD6CE014942BF86BBEEBCBDDF03</vt:lpwstr>
  </property>
</Properties>
</file>