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Hlk522874847" w:displacedByCustomXml="next"/>
    <w:bookmarkEnd w:id="0" w:displacedByCustomXml="next"/>
    <w:sdt>
      <w:sdtPr>
        <w:id w:val="952286495"/>
        <w:docPartObj>
          <w:docPartGallery w:val="Cover Pages"/>
          <w:docPartUnique/>
        </w:docPartObj>
      </w:sdtPr>
      <w:sdtEndPr/>
      <w:sdtContent>
        <w:p w14:paraId="169BEE88" w14:textId="77777777" w:rsidR="00277023" w:rsidRPr="00277023" w:rsidRDefault="00277023" w:rsidP="00360704"/>
        <w:sdt>
          <w:sdtPr>
            <w:alias w:val="Název"/>
            <w:tag w:val=""/>
            <w:id w:val="1735040861"/>
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<w:text/>
          </w:sdtPr>
          <w:sdtEndPr>
            <w:rPr>
              <w:sz w:val="80"/>
              <w:szCs w:val="80"/>
            </w:rPr>
          </w:sdtEndPr>
          <w:sdtContent>
            <w:p w14:paraId="771AA794" w14:textId="77777777" w:rsidR="0024707B" w:rsidRPr="00675B41" w:rsidRDefault="0061052B" w:rsidP="00981053">
              <w:pPr>
                <w:pStyle w:val="Nzevdokumentu"/>
                <w:rPr>
                  <w:sz w:val="80"/>
                  <w:szCs w:val="80"/>
                </w:rPr>
              </w:pPr>
              <w:r>
                <w:t>Shrnutí implementačních plánů pro 2019</w:t>
              </w:r>
            </w:p>
          </w:sdtContent>
        </w:sdt>
        <w:p w14:paraId="549BC03E" w14:textId="630B4947" w:rsidR="0024707B" w:rsidRPr="007C1A16" w:rsidRDefault="0024707B">
          <w:pPr>
            <w:pStyle w:val="Bezmezer"/>
            <w:jc w:val="center"/>
            <w:rPr>
              <w:rFonts w:ascii="Arial Narrow" w:hAnsi="Arial Narrow"/>
              <w:color w:val="7F7F7F" w:themeColor="text1" w:themeTint="80"/>
              <w:sz w:val="28"/>
              <w:szCs w:val="28"/>
            </w:rPr>
          </w:pPr>
        </w:p>
        <w:p w14:paraId="762ADE84" w14:textId="77777777" w:rsidR="0024707B" w:rsidRPr="00675B41" w:rsidRDefault="0024707B" w:rsidP="00F01896">
          <w:r w:rsidRPr="00675B41">
            <w:rPr>
              <w:noProof/>
              <w:lang w:eastAsia="cs-CZ"/>
            </w:rPr>
            <mc:AlternateContent>
              <mc:Choice Requires="wps">
                <w:drawing>
                  <wp:anchor distT="0" distB="0" distL="114300" distR="114300" simplePos="0" relativeHeight="251659264" behindDoc="0" locked="0" layoutInCell="1" allowOverlap="1" wp14:anchorId="79BD44DC" wp14:editId="6D079B0A">
                    <wp:simplePos x="0" y="0"/>
                    <wp:positionH relativeFrom="margin">
                      <wp:align>center</wp:align>
                    </wp:positionH>
                    <mc:AlternateContent>
                      <mc:Choice Requires="wp14">
                        <wp:positionV relativeFrom="page">
                          <wp14:pctPosVOffset>85000</wp14:pctPosVOffset>
                        </wp:positionV>
                      </mc:Choice>
                      <mc:Fallback>
                        <wp:positionV relativeFrom="page">
                          <wp:posOffset>9088120</wp:posOffset>
                        </wp:positionV>
                      </mc:Fallback>
                    </mc:AlternateContent>
                    <wp:extent cx="6553200" cy="557784"/>
                    <wp:effectExtent l="0" t="0" r="0" b="12700"/>
                    <wp:wrapNone/>
                    <wp:docPr id="142" name="Textové pole 142" hidden="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553200" cy="557784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sdt>
                                <w:sdtPr>
                                  <w:rPr>
                                    <w:caps/>
                                    <w:color w:val="009FE3"/>
                                    <w:sz w:val="28"/>
                                    <w:szCs w:val="28"/>
                                  </w:rPr>
                                  <w:alias w:val="Datum"/>
                                  <w:tag w:val=""/>
                                  <w:id w:val="197127006"/>
                                  <w:showingPlcHdr/>
                                  <w:dataBinding w:prefixMappings="xmlns:ns0='http://schemas.microsoft.com/office/2006/coverPageProps' " w:xpath="/ns0:CoverPageProperties[1]/ns0:PublishDate[1]" w:storeItemID="{55AF091B-3C7A-41E3-B477-F2FDAA23CFDA}"/>
                                  <w:date>
                                    <w:dateFormat w:val="d. MMMM yyyy"/>
                                    <w:lid w:val="cs-CZ"/>
                                    <w:storeMappedDataAs w:val="dateTime"/>
                                    <w:calendar w:val="gregorian"/>
                                  </w:date>
                                </w:sdtPr>
                                <w:sdtEndPr/>
                                <w:sdtContent>
                                  <w:p w14:paraId="05494CE7" w14:textId="77777777" w:rsidR="0061052B" w:rsidRPr="001352BA" w:rsidRDefault="0061052B">
                                    <w:pPr>
                                      <w:pStyle w:val="Bezmezer"/>
                                      <w:spacing w:after="40"/>
                                      <w:jc w:val="center"/>
                                      <w:rPr>
                                        <w:caps/>
                                        <w:color w:val="009FE3"/>
                                        <w:sz w:val="28"/>
                                        <w:szCs w:val="28"/>
                                      </w:rPr>
                                    </w:pPr>
                                    <w:r w:rsidRPr="001352BA">
                                      <w:rPr>
                                        <w:caps/>
                                        <w:color w:val="009FE3"/>
                                        <w:sz w:val="28"/>
                                        <w:szCs w:val="28"/>
                                      </w:rPr>
                                      <w:t>[Datum]</w:t>
                                    </w:r>
                                  </w:p>
                                </w:sdtContent>
                              </w:sdt>
                              <w:p w14:paraId="6817EEBE" w14:textId="77777777" w:rsidR="0061052B" w:rsidRPr="001352BA" w:rsidRDefault="002C0903">
                                <w:pPr>
                                  <w:pStyle w:val="Bezmezer"/>
                                  <w:jc w:val="center"/>
                                  <w:rPr>
                                    <w:color w:val="009FE3"/>
                                  </w:rPr>
                                </w:pPr>
                                <w:sdt>
                                  <w:sdtPr>
                                    <w:rPr>
                                      <w:caps/>
                                      <w:color w:val="009FE3"/>
                                    </w:rPr>
                                    <w:alias w:val="Společnost"/>
                                    <w:tag w:val=""/>
                                    <w:id w:val="1390145197"/>
                                    <w:showingPlcHdr/>
                                    <w:dataBinding w:prefixMappings="xmlns:ns0='http://schemas.openxmlformats.org/officeDocument/2006/extended-properties' " w:xpath="/ns0:Properties[1]/ns0:Company[1]" w:storeItemID="{6668398D-A668-4E3E-A5EB-62B293D839F1}"/>
                                    <w:text/>
                                  </w:sdtPr>
                                  <w:sdtEndPr/>
                                  <w:sdtContent>
                                    <w:r w:rsidR="0061052B" w:rsidRPr="001352BA">
                                      <w:rPr>
                                        <w:caps/>
                                        <w:color w:val="009FE3"/>
                                      </w:rPr>
                                      <w:t>[Název společnosti]</w:t>
                                    </w:r>
                                  </w:sdtContent>
                                </w:sdt>
                              </w:p>
                              <w:p w14:paraId="792ECB08" w14:textId="77777777" w:rsidR="0061052B" w:rsidRPr="001352BA" w:rsidRDefault="002C0903">
                                <w:pPr>
                                  <w:pStyle w:val="Bezmezer"/>
                                  <w:jc w:val="center"/>
                                  <w:rPr>
                                    <w:color w:val="009FE3"/>
                                  </w:rPr>
                                </w:pPr>
                                <w:sdt>
                                  <w:sdtPr>
                                    <w:rPr>
                                      <w:color w:val="009FE3"/>
                                    </w:rPr>
                                    <w:alias w:val="Adresa"/>
                                    <w:tag w:val=""/>
                                    <w:id w:val="-726379553"/>
                                    <w:showingPlcHdr/>
                                    <w:dataBinding w:prefixMappings="xmlns:ns0='http://schemas.microsoft.com/office/2006/coverPageProps' " w:xpath="/ns0:CoverPageProperties[1]/ns0:CompanyAddress[1]" w:storeItemID="{55AF091B-3C7A-41E3-B477-F2FDAA23CFDA}"/>
                                    <w:text/>
                                  </w:sdtPr>
                                  <w:sdtEndPr/>
                                  <w:sdtContent>
                                    <w:r w:rsidR="0061052B" w:rsidRPr="001352BA">
                                      <w:rPr>
                                        <w:color w:val="009FE3"/>
                                      </w:rPr>
                                      <w:t>[Adresa společnosti]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100000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<w:pict>
                  <v:shapetype w14:anchorId="79BD44DC" id="_x0000_t202" coordsize="21600,21600" o:spt="202" path="m,l,21600r21600,l21600,xe">
                    <v:stroke joinstyle="miter"/>
                    <v:path gradientshapeok="t" o:connecttype="rect"/>
                  </v:shapetype>
                  <v:shape id="Textové pole 142" o:spid="_x0000_s1026" type="#_x0000_t202" style="position:absolute;left:0;text-align:left;margin-left:0;margin-top:0;width:516pt;height:43.9pt;z-index:251659264;visibility:hidden;mso-wrap-style:square;mso-width-percent:1000;mso-height-percent:0;mso-top-percent:850;mso-wrap-distance-left:9pt;mso-wrap-distance-top:0;mso-wrap-distance-right:9pt;mso-wrap-distance-bottom:0;mso-position-horizontal:center;mso-position-horizontal-relative:margin;mso-position-vertical-relative:page;mso-width-percent:1000;mso-height-percent:0;mso-top-percent:85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" filled="f" stroked="f" strokeweight=".5pt">
                    <v:textbox style="mso-fit-shape-to-text:t" inset="0,0,0,0">
                      <w:txbxContent>
                        <w:sdt>
                          <w:sdtPr>
                            <w:rPr>
                              <w:caps/>
                              <w:color w:val="009FE3"/>
                              <w:sz w:val="28"/>
                              <w:szCs w:val="28"/>
                            </w:rPr>
                            <w:alias w:val="Datum"/>
                            <w:tag w:val=""/>
                            <w:id w:val="197127006"/>
                            <w:showingPlcHdr/>
                            <w:dataBinding w:prefixMappings="xmlns:ns0='http://schemas.microsoft.com/office/2006/coverPageProps' " w:xpath="/ns0:CoverPageProperties[1]/ns0:PublishDate[1]" w:storeItemID="{55AF091B-3C7A-41E3-B477-F2FDAA23CFDA}"/>
                            <w:date>
                              <w:dateFormat w:val="d. MMMM yyyy"/>
                              <w:lid w:val="cs-CZ"/>
                              <w:storeMappedDataAs w:val="dateTime"/>
                              <w:calendar w:val="gregorian"/>
                            </w:date>
                          </w:sdtPr>
                          <w:sdtEndPr/>
                          <w:sdtContent>
                            <w:p w14:paraId="05494CE7" w14:textId="77777777" w:rsidR="0061052B" w:rsidRPr="001352BA" w:rsidRDefault="0061052B">
                              <w:pPr>
                                <w:pStyle w:val="Bezmezer"/>
                                <w:spacing w:after="40"/>
                                <w:jc w:val="center"/>
                                <w:rPr>
                                  <w:caps/>
                                  <w:color w:val="009FE3"/>
                                  <w:sz w:val="28"/>
                                  <w:szCs w:val="28"/>
                                </w:rPr>
                              </w:pPr>
                              <w:r w:rsidRPr="001352BA">
                                <w:rPr>
                                  <w:caps/>
                                  <w:color w:val="009FE3"/>
                                  <w:sz w:val="28"/>
                                  <w:szCs w:val="28"/>
                                </w:rPr>
                                <w:t>[Datum]</w:t>
                              </w:r>
                            </w:p>
                          </w:sdtContent>
                        </w:sdt>
                        <w:p w14:paraId="6817EEBE" w14:textId="77777777" w:rsidR="0061052B" w:rsidRPr="001352BA" w:rsidRDefault="00392BE2">
                          <w:pPr>
                            <w:pStyle w:val="Bezmezer"/>
                            <w:jc w:val="center"/>
                            <w:rPr>
                              <w:color w:val="009FE3"/>
                            </w:rPr>
                          </w:pPr>
                          <w:sdt>
                            <w:sdtPr>
                              <w:rPr>
                                <w:caps/>
                                <w:color w:val="009FE3"/>
                              </w:rPr>
                              <w:alias w:val="Společnost"/>
                              <w:tag w:val=""/>
                              <w:id w:val="1390145197"/>
                              <w:showingPlcHdr/>
                              <w:dataBinding w:prefixMappings="xmlns:ns0='http://schemas.openxmlformats.org/officeDocument/2006/extended-properties' " w:xpath="/ns0:Properties[1]/ns0:Company[1]" w:storeItemID="{6668398D-A668-4E3E-A5EB-62B293D839F1}"/>
                              <w:text/>
                            </w:sdtPr>
                            <w:sdtEndPr/>
                            <w:sdtContent>
                              <w:r w:rsidR="0061052B" w:rsidRPr="001352BA">
                                <w:rPr>
                                  <w:caps/>
                                  <w:color w:val="009FE3"/>
                                </w:rPr>
                                <w:t>[Název společnosti]</w:t>
                              </w:r>
                            </w:sdtContent>
                          </w:sdt>
                        </w:p>
                        <w:p w14:paraId="792ECB08" w14:textId="77777777" w:rsidR="0061052B" w:rsidRPr="001352BA" w:rsidRDefault="00392BE2">
                          <w:pPr>
                            <w:pStyle w:val="Bezmezer"/>
                            <w:jc w:val="center"/>
                            <w:rPr>
                              <w:color w:val="009FE3"/>
                            </w:rPr>
                          </w:pPr>
                          <w:sdt>
                            <w:sdtPr>
                              <w:rPr>
                                <w:color w:val="009FE3"/>
                              </w:rPr>
                              <w:alias w:val="Adresa"/>
                              <w:tag w:val=""/>
                              <w:id w:val="-726379553"/>
                              <w:showingPlcHdr/>
                              <w:dataBinding w:prefixMappings="xmlns:ns0='http://schemas.microsoft.com/office/2006/coverPageProps' " w:xpath="/ns0:CoverPageProperties[1]/ns0:CompanyAddress[1]" w:storeItemID="{55AF091B-3C7A-41E3-B477-F2FDAA23CFDA}"/>
                              <w:text/>
                            </w:sdtPr>
                            <w:sdtEndPr/>
                            <w:sdtContent>
                              <w:r w:rsidR="0061052B" w:rsidRPr="001352BA">
                                <w:rPr>
                                  <w:color w:val="009FE3"/>
                                </w:rPr>
                                <w:t>[Adresa společnosti]</w:t>
                              </w:r>
                            </w:sdtContent>
                          </w:sdt>
                        </w:p>
                      </w:txbxContent>
                    </v:textbox>
                    <w10:wrap anchorx="margin" anchory="page"/>
                  </v:shape>
                </w:pict>
              </mc:Fallback>
            </mc:AlternateContent>
          </w:r>
        </w:p>
        <w:p w14:paraId="65A75F8B" w14:textId="77777777" w:rsidR="00277023" w:rsidRDefault="00277023" w:rsidP="00360704"/>
        <w:p w14:paraId="61093F6C" w14:textId="77777777" w:rsidR="00277023" w:rsidRDefault="00277023" w:rsidP="00360704"/>
        <w:p w14:paraId="3AD2E99A" w14:textId="77777777" w:rsidR="009B40BE" w:rsidRDefault="009B40BE" w:rsidP="00360704"/>
        <w:p w14:paraId="48588AD7" w14:textId="77777777" w:rsidR="009B40BE" w:rsidRDefault="009B40BE" w:rsidP="00360704"/>
        <w:p w14:paraId="07D34867" w14:textId="77777777" w:rsidR="009B40BE" w:rsidRDefault="009B40BE" w:rsidP="00360704"/>
        <w:p w14:paraId="4F8D5948" w14:textId="77777777" w:rsidR="009B40BE" w:rsidRDefault="009B40BE" w:rsidP="00360704"/>
        <w:p w14:paraId="7CA6EC08" w14:textId="77777777" w:rsidR="009B40BE" w:rsidRDefault="009B40BE" w:rsidP="00360704"/>
        <w:p w14:paraId="2AB9D6AF" w14:textId="77777777" w:rsidR="009B40BE" w:rsidRDefault="009B40BE" w:rsidP="00360704">
          <w:r w:rsidRPr="009B40BE">
            <w:rPr>
              <w:noProof/>
              <w:lang w:eastAsia="cs-CZ"/>
            </w:rPr>
            <mc:AlternateContent>
              <mc:Choice Requires="wps">
                <w:drawing>
                  <wp:anchor distT="0" distB="0" distL="114300" distR="114300" simplePos="0" relativeHeight="251661312" behindDoc="0" locked="0" layoutInCell="1" allowOverlap="1" wp14:anchorId="57D3B6DB" wp14:editId="701AE2DF">
                    <wp:simplePos x="0" y="0"/>
                    <wp:positionH relativeFrom="column">
                      <wp:posOffset>0</wp:posOffset>
                    </wp:positionH>
                    <wp:positionV relativeFrom="paragraph">
                      <wp:posOffset>0</wp:posOffset>
                    </wp:positionV>
                    <wp:extent cx="2520000" cy="443230"/>
                    <wp:effectExtent l="0" t="0" r="0" b="0"/>
                    <wp:wrapNone/>
                    <wp:docPr id="1" name="Textové pole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2520000" cy="44323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1B86A4C" w14:textId="77777777" w:rsidR="0061052B" w:rsidRDefault="0061052B" w:rsidP="009B40BE">
                                <w:pPr>
                                  <w:pBdr>
                                    <w:top w:val="single" w:sz="4" w:space="4" w:color="F2F2F2" w:themeColor="background1" w:themeShade="F2"/>
                                  </w:pBdr>
                                  <w:spacing w:before="80" w:after="80"/>
                                  <w:jc w:val="left"/>
                                  <w:rPr>
                                    <w:b/>
                                    <w:color w:val="808080" w:themeColor="background1" w:themeShade="80"/>
                                  </w:rPr>
                                </w:pPr>
                                <w:r w:rsidRPr="00567896">
                                  <w:rPr>
                                    <w:color w:val="808080" w:themeColor="background1" w:themeShade="80"/>
                                  </w:rPr>
                                  <w:t>Verze</w:t>
                                </w:r>
                                <w:r>
                                  <w:rPr>
                                    <w:color w:val="808080" w:themeColor="background1" w:themeShade="80"/>
                                  </w:rPr>
                                  <w:t xml:space="preserve"> dokumentu</w:t>
                                </w:r>
                                <w:r w:rsidRPr="00567896">
                                  <w:rPr>
                                    <w:color w:val="808080" w:themeColor="background1" w:themeShade="80"/>
                                  </w:rPr>
                                  <w:t xml:space="preserve">: </w:t>
                                </w:r>
                                <w:r>
                                  <w:rPr>
                                    <w:color w:val="808080" w:themeColor="background1" w:themeShade="80"/>
                                  </w:rPr>
                                  <w:t>1</w:t>
                                </w:r>
                                <w:r>
                                  <w:rPr>
                                    <w:b/>
                                    <w:color w:val="808080" w:themeColor="background1" w:themeShade="80"/>
                                  </w:rPr>
                                  <w:t>.00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<w:pict>
                  <v:shape w14:anchorId="57D3B6DB" id="Textové pole 1" o:spid="_x0000_s1027" type="#_x0000_t202" style="position:absolute;left:0;text-align:left;margin-left:0;margin-top:0;width:198.45pt;height:34.9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" fillcolor="white [3201]" stroked="f" strokeweight=".5pt">
                    <v:textbox>
                      <w:txbxContent>
                        <w:p w14:paraId="31B86A4C" w14:textId="77777777" w:rsidR="0061052B" w:rsidRDefault="0061052B" w:rsidP="009B40BE">
                          <w:pPr>
                            <w:pBdr>
                              <w:top w:val="single" w:sz="4" w:space="4" w:color="F2F2F2" w:themeColor="background1" w:themeShade="F2"/>
                            </w:pBdr>
                            <w:spacing w:before="80" w:after="80"/>
                            <w:jc w:val="left"/>
                            <w:rPr>
                              <w:b/>
                              <w:color w:val="808080" w:themeColor="background1" w:themeShade="80"/>
                            </w:rPr>
                          </w:pPr>
                          <w:r w:rsidRPr="00567896">
                            <w:rPr>
                              <w:color w:val="808080" w:themeColor="background1" w:themeShade="80"/>
                            </w:rPr>
                            <w:t>Verze</w:t>
                          </w:r>
                          <w:r>
                            <w:rPr>
                              <w:color w:val="808080" w:themeColor="background1" w:themeShade="80"/>
                            </w:rPr>
                            <w:t xml:space="preserve"> dokumentu</w:t>
                          </w:r>
                          <w:r w:rsidRPr="00567896">
                            <w:rPr>
                              <w:color w:val="808080" w:themeColor="background1" w:themeShade="80"/>
                            </w:rPr>
                            <w:t xml:space="preserve">: </w:t>
                          </w:r>
                          <w:r>
                            <w:rPr>
                              <w:color w:val="808080" w:themeColor="background1" w:themeShade="80"/>
                            </w:rPr>
                            <w:t>1</w:t>
                          </w:r>
                          <w:r>
                            <w:rPr>
                              <w:b/>
                              <w:color w:val="808080" w:themeColor="background1" w:themeShade="80"/>
                            </w:rPr>
                            <w:t>.00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 w:rsidRPr="009B40BE">
            <w:rPr>
              <w:noProof/>
              <w:lang w:eastAsia="cs-CZ"/>
            </w:rPr>
            <mc:AlternateContent>
              <mc:Choice Requires="wps">
                <w:drawing>
                  <wp:anchor distT="0" distB="0" distL="114300" distR="114300" simplePos="0" relativeHeight="251658752" behindDoc="0" locked="0" layoutInCell="1" allowOverlap="1" wp14:anchorId="527E73C1" wp14:editId="582B9EEF">
                    <wp:simplePos x="0" y="0"/>
                    <wp:positionH relativeFrom="column">
                      <wp:posOffset>3240405</wp:posOffset>
                    </wp:positionH>
                    <wp:positionV relativeFrom="paragraph">
                      <wp:posOffset>28575</wp:posOffset>
                    </wp:positionV>
                    <wp:extent cx="2520000" cy="442800"/>
                    <wp:effectExtent l="0" t="0" r="0" b="0"/>
                    <wp:wrapNone/>
                    <wp:docPr id="5" name="Textové pole 5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2520000" cy="44280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2F605B7" w14:textId="77777777" w:rsidR="0061052B" w:rsidRDefault="0061052B" w:rsidP="009B40BE">
                                <w:pPr>
                                  <w:pBdr>
                                    <w:top w:val="single" w:sz="4" w:space="4" w:color="F2F2F2" w:themeColor="background1" w:themeShade="F2"/>
                                  </w:pBdr>
                                  <w:spacing w:before="80" w:after="80"/>
                                  <w:jc w:val="right"/>
                                  <w:rPr>
                                    <w:b/>
                                    <w:color w:val="808080" w:themeColor="background1" w:themeShade="80"/>
                                  </w:rPr>
                                </w:pPr>
                                <w:r>
                                  <w:rPr>
                                    <w:color w:val="808080" w:themeColor="background1" w:themeShade="80"/>
                                  </w:rPr>
                                  <w:t>Datum poslední změny dokumentu</w:t>
                                </w:r>
                                <w:r w:rsidRPr="00567896">
                                  <w:rPr>
                                    <w:color w:val="808080" w:themeColor="background1" w:themeShade="80"/>
                                  </w:rPr>
                                  <w:t xml:space="preserve">: </w:t>
                                </w:r>
                                <w:r>
                                  <w:rPr>
                                    <w:color w:val="808080" w:themeColor="background1" w:themeShade="80"/>
                                  </w:rPr>
                                  <w:t>30.1.2019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<w:pict>
                  <v:shape w14:anchorId="527E73C1" id="Textové pole 5" o:spid="_x0000_s1028" type="#_x0000_t202" style="position:absolute;left:0;text-align:left;margin-left:255.15pt;margin-top:2.25pt;width:198.45pt;height:34.8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" fillcolor="white [3201]" stroked="f" strokeweight=".5pt">
                    <v:textbox>
                      <w:txbxContent>
                        <w:p w14:paraId="52F605B7" w14:textId="77777777" w:rsidR="0061052B" w:rsidRDefault="0061052B" w:rsidP="009B40BE">
                          <w:pPr>
                            <w:pBdr>
                              <w:top w:val="single" w:sz="4" w:space="4" w:color="F2F2F2" w:themeColor="background1" w:themeShade="F2"/>
                            </w:pBdr>
                            <w:spacing w:before="80" w:after="80"/>
                            <w:jc w:val="right"/>
                            <w:rPr>
                              <w:b/>
                              <w:color w:val="808080" w:themeColor="background1" w:themeShade="80"/>
                            </w:rPr>
                          </w:pPr>
                          <w:r>
                            <w:rPr>
                              <w:color w:val="808080" w:themeColor="background1" w:themeShade="80"/>
                            </w:rPr>
                            <w:t>Datum poslední změny dokumentu</w:t>
                          </w:r>
                          <w:r w:rsidRPr="00567896">
                            <w:rPr>
                              <w:color w:val="808080" w:themeColor="background1" w:themeShade="80"/>
                            </w:rPr>
                            <w:t xml:space="preserve">: </w:t>
                          </w:r>
                          <w:r>
                            <w:rPr>
                              <w:color w:val="808080" w:themeColor="background1" w:themeShade="80"/>
                            </w:rPr>
                            <w:t>30.1.2019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</w:p>
        <w:p w14:paraId="366DC114" w14:textId="77777777" w:rsidR="00277023" w:rsidRDefault="0061052B" w:rsidP="00360704">
          <w:r w:rsidRPr="009B40BE">
            <w:rPr>
              <w:noProof/>
              <w:lang w:eastAsia="cs-CZ"/>
            </w:rPr>
            <mc:AlternateContent>
              <mc:Choice Requires="wps">
                <w:drawing>
                  <wp:anchor distT="0" distB="0" distL="114300" distR="114300" simplePos="0" relativeHeight="251656704" behindDoc="0" locked="0" layoutInCell="1" allowOverlap="1" wp14:anchorId="1C7D1F47" wp14:editId="0725A237">
                    <wp:simplePos x="0" y="0"/>
                    <wp:positionH relativeFrom="column">
                      <wp:posOffset>957</wp:posOffset>
                    </wp:positionH>
                    <wp:positionV relativeFrom="paragraph">
                      <wp:posOffset>229804</wp:posOffset>
                    </wp:positionV>
                    <wp:extent cx="6038850" cy="1009934"/>
                    <wp:effectExtent l="0" t="0" r="0" b="0"/>
                    <wp:wrapNone/>
                    <wp:docPr id="4" name="Textové pole 4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038850" cy="1009934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363D1AC" w14:textId="77777777" w:rsidR="0061052B" w:rsidRPr="001F6A13" w:rsidRDefault="0061052B" w:rsidP="009B40BE">
                                <w:pPr>
                                  <w:pBdr>
                                    <w:top w:val="single" w:sz="4" w:space="4" w:color="F2F2F2" w:themeColor="background1" w:themeShade="F2"/>
                                  </w:pBdr>
                                  <w:spacing w:before="80" w:after="80"/>
                                  <w:jc w:val="left"/>
                                  <w:rPr>
                                    <w:b/>
                                    <w:color w:val="808080" w:themeColor="background1" w:themeShade="80"/>
                                    <w14:textOutline w14:w="9525" w14:cap="rnd" w14:cmpd="sng" w14:algn="ctr">
                                      <w14:noFill/>
                                      <w14:prstDash w14:val="solid"/>
                                      <w14:bevel/>
                                    </w14:textOutline>
                                  </w:rPr>
                                </w:pPr>
                                <w:r w:rsidRPr="001F6A13">
                                  <w:rPr>
                                    <w:b/>
                                    <w:color w:val="808080" w:themeColor="background1" w:themeShade="80"/>
                                    <w14:textOutline w14:w="9525" w14:cap="rnd" w14:cmpd="sng" w14:algn="ctr">
                                      <w14:noFill/>
                                      <w14:prstDash w14:val="solid"/>
                                      <w14:bevel/>
                                    </w14:textOutline>
                                  </w:rPr>
                                  <w:t>Poznámka k verzi:</w:t>
                                </w:r>
                              </w:p>
                              <w:p w14:paraId="576FB436" w14:textId="77777777" w:rsidR="0061052B" w:rsidRDefault="0061052B" w:rsidP="009B40BE">
                                <w:pPr>
                                  <w:pBdr>
                                    <w:top w:val="single" w:sz="4" w:space="4" w:color="F2F2F2" w:themeColor="background1" w:themeShade="F2"/>
                                  </w:pBdr>
                                  <w:spacing w:before="80" w:after="80"/>
                                  <w:jc w:val="left"/>
                                  <w:rPr>
                                    <w:color w:val="808080" w:themeColor="background1" w:themeShade="80"/>
                                    <w14:textOutline w14:w="9525" w14:cap="rnd" w14:cmpd="sng" w14:algn="ctr">
                                      <w14:noFill/>
                                      <w14:prstDash w14:val="solid"/>
                                      <w14:bevel/>
                                    </w14:textOutline>
                                  </w:rPr>
                                </w:pPr>
                                <w:r>
                                  <w:rPr>
                                    <w:color w:val="808080" w:themeColor="background1" w:themeShade="80"/>
                                    <w14:textOutline w14:w="9525" w14:cap="rnd" w14:cmpd="sng" w14:algn="ctr">
                                      <w14:noFill/>
                                      <w14:prstDash w14:val="solid"/>
                                      <w14:bevel/>
                                    </w14:textOutline>
                                  </w:rPr>
                                  <w:t xml:space="preserve"> </w:t>
                                </w:r>
                              </w:p>
                              <w:p w14:paraId="736157DA" w14:textId="77777777" w:rsidR="0061052B" w:rsidRPr="00567896" w:rsidRDefault="0061052B" w:rsidP="009B40BE">
                                <w:pPr>
                                  <w:pBdr>
                                    <w:top w:val="single" w:sz="4" w:space="4" w:color="F2F2F2" w:themeColor="background1" w:themeShade="F2"/>
                                  </w:pBdr>
                                  <w:spacing w:before="80" w:after="80"/>
                                  <w:jc w:val="left"/>
                                  <w:rPr>
                                    <w:color w:val="808080" w:themeColor="background1" w:themeShade="80"/>
                                    <w14:textOutline w14:w="9525" w14:cap="rnd" w14:cmpd="sng" w14:algn="ctr">
                                      <w14:noFill/>
                                      <w14:prstDash w14:val="solid"/>
                                      <w14:bevel/>
                                    </w14:textOutline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100000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<w:pict>
                  <v:shape w14:anchorId="1C7D1F47" id="Textové pole 4" o:spid="_x0000_s1029" type="#_x0000_t202" style="position:absolute;left:0;text-align:left;margin-left:.1pt;margin-top:18.1pt;width:475.5pt;height:79.5pt;z-index:251656704;visibility:visible;mso-wrap-style:square;mso-width-percent:10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10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" fillcolor="white [3201]" stroked="f" strokeweight=".5pt">
                    <v:textbox>
                      <w:txbxContent>
                        <w:p w14:paraId="7363D1AC" w14:textId="77777777" w:rsidR="0061052B" w:rsidRPr="001F6A13" w:rsidRDefault="0061052B" w:rsidP="009B40BE">
                          <w:pPr>
                            <w:pBdr>
                              <w:top w:val="single" w:sz="4" w:space="4" w:color="F2F2F2" w:themeColor="background1" w:themeShade="F2"/>
                            </w:pBdr>
                            <w:spacing w:before="80" w:after="80"/>
                            <w:jc w:val="left"/>
                            <w:rPr>
                              <w:b/>
                              <w:color w:val="808080" w:themeColor="background1" w:themeShade="80"/>
                              <w14:textOutline w14:w="9525" w14:cap="rnd" w14:cmpd="sng" w14:algn="ctr">
                                <w14:noFill/>
                                <w14:prstDash w14:val="solid"/>
                                <w14:bevel/>
                              </w14:textOutline>
                            </w:rPr>
                          </w:pPr>
                          <w:r w:rsidRPr="001F6A13">
                            <w:rPr>
                              <w:b/>
                              <w:color w:val="808080" w:themeColor="background1" w:themeShade="80"/>
                              <w14:textOutline w14:w="9525" w14:cap="rnd" w14:cmpd="sng" w14:algn="ctr">
                                <w14:noFill/>
                                <w14:prstDash w14:val="solid"/>
                                <w14:bevel/>
                              </w14:textOutline>
                            </w:rPr>
                            <w:t>Poznámka k verzi:</w:t>
                          </w:r>
                        </w:p>
                        <w:p w14:paraId="576FB436" w14:textId="77777777" w:rsidR="0061052B" w:rsidRDefault="0061052B" w:rsidP="009B40BE">
                          <w:pPr>
                            <w:pBdr>
                              <w:top w:val="single" w:sz="4" w:space="4" w:color="F2F2F2" w:themeColor="background1" w:themeShade="F2"/>
                            </w:pBdr>
                            <w:spacing w:before="80" w:after="80"/>
                            <w:jc w:val="left"/>
                            <w:rPr>
                              <w:color w:val="808080" w:themeColor="background1" w:themeShade="80"/>
                              <w14:textOutline w14:w="9525" w14:cap="rnd" w14:cmpd="sng" w14:algn="ctr">
                                <w14:noFill/>
                                <w14:prstDash w14:val="solid"/>
                                <w14:bevel/>
                              </w14:textOutline>
                            </w:rPr>
                          </w:pPr>
                          <w:r>
                            <w:rPr>
                              <w:color w:val="808080" w:themeColor="background1" w:themeShade="80"/>
                              <w14:textOutline w14:w="9525" w14:cap="rnd" w14:cmpd="sng" w14:algn="ctr">
                                <w14:noFill/>
                                <w14:prstDash w14:val="solid"/>
                                <w14:bevel/>
                              </w14:textOutline>
                            </w:rPr>
                            <w:t xml:space="preserve"> </w:t>
                          </w:r>
                        </w:p>
                        <w:p w14:paraId="736157DA" w14:textId="77777777" w:rsidR="0061052B" w:rsidRPr="00567896" w:rsidRDefault="0061052B" w:rsidP="009B40BE">
                          <w:pPr>
                            <w:pBdr>
                              <w:top w:val="single" w:sz="4" w:space="4" w:color="F2F2F2" w:themeColor="background1" w:themeShade="F2"/>
                            </w:pBdr>
                            <w:spacing w:before="80" w:after="80"/>
                            <w:jc w:val="left"/>
                            <w:rPr>
                              <w:color w:val="808080" w:themeColor="background1" w:themeShade="80"/>
                              <w14:textOutline w14:w="9525" w14:cap="rnd" w14:cmpd="sng" w14:algn="ctr">
                                <w14:noFill/>
                                <w14:prstDash w14:val="solid"/>
                                <w14:bevel/>
                              </w14:textOutline>
                            </w:rPr>
                          </w:pPr>
                        </w:p>
                      </w:txbxContent>
                    </v:textbox>
                  </v:shape>
                </w:pict>
              </mc:Fallback>
            </mc:AlternateContent>
          </w:r>
        </w:p>
        <w:p w14:paraId="2B94FD60" w14:textId="77777777" w:rsidR="0024707B" w:rsidRDefault="0024707B" w:rsidP="00360704">
          <w:r>
            <w:br w:type="page"/>
          </w:r>
        </w:p>
      </w:sdtContent>
    </w:sdt>
    <w:p w14:paraId="0DC90EF0" w14:textId="77777777" w:rsidR="000702D1" w:rsidRPr="000702D1" w:rsidRDefault="000702D1" w:rsidP="000702D1"/>
    <w:sdt>
      <w:sdtPr>
        <w:rPr>
          <w:b/>
          <w:color w:val="009FE3"/>
          <w:sz w:val="52"/>
          <w:szCs w:val="52"/>
        </w:rPr>
        <w:id w:val="-326831246"/>
        <w:docPartObj>
          <w:docPartGallery w:val="Table of Contents"/>
          <w:docPartUnique/>
        </w:docPartObj>
      </w:sdtPr>
      <w:sdtEndPr>
        <w:rPr>
          <w:bCs/>
          <w:color w:val="auto"/>
          <w:sz w:val="20"/>
          <w:szCs w:val="22"/>
        </w:rPr>
      </w:sdtEndPr>
      <w:sdtContent>
        <w:p w14:paraId="754ED677" w14:textId="77777777" w:rsidR="00306EA4" w:rsidRPr="00306EA4" w:rsidRDefault="00306EA4" w:rsidP="00306EA4">
          <w:pPr>
            <w:rPr>
              <w:color w:val="009FE3"/>
              <w:sz w:val="52"/>
              <w:szCs w:val="52"/>
            </w:rPr>
          </w:pPr>
          <w:r w:rsidRPr="00306EA4">
            <w:rPr>
              <w:color w:val="009FE3"/>
              <w:sz w:val="52"/>
              <w:szCs w:val="52"/>
            </w:rPr>
            <w:t>Obsah</w:t>
          </w:r>
        </w:p>
        <w:p w14:paraId="0DDE5A0E" w14:textId="7F109C4D" w:rsidR="005F7EA5" w:rsidRDefault="00306EA4">
          <w:pPr>
            <w:pStyle w:val="Obsah1"/>
            <w:rPr>
              <w:rFonts w:asciiTheme="minorHAnsi" w:eastAsiaTheme="minorEastAsia" w:hAnsiTheme="minorHAnsi"/>
              <w:b w:val="0"/>
              <w:sz w:val="22"/>
              <w:lang w:eastAsia="cs-CZ"/>
            </w:rPr>
          </w:pPr>
          <w:r>
            <w:rPr>
              <w:bCs/>
            </w:rPr>
            <w:fldChar w:fldCharType="begin"/>
          </w:r>
          <w:r>
            <w:rPr>
              <w:bCs/>
            </w:rPr>
            <w:instrText xml:space="preserve"> TOC \o "1-3" \h \z \u </w:instrText>
          </w:r>
          <w:r>
            <w:rPr>
              <w:bCs/>
            </w:rPr>
            <w:fldChar w:fldCharType="separate"/>
          </w:r>
          <w:hyperlink w:anchor="_Toc536696613" w:history="1">
            <w:r w:rsidR="005F7EA5" w:rsidRPr="0079307C">
              <w:rPr>
                <w:rStyle w:val="Hypertextovodkaz"/>
              </w:rPr>
              <w:t>Shrnutí implementačních plánů pro 2019</w:t>
            </w:r>
            <w:r w:rsidR="005F7EA5">
              <w:rPr>
                <w:webHidden/>
              </w:rPr>
              <w:tab/>
            </w:r>
            <w:r w:rsidR="005F7EA5">
              <w:rPr>
                <w:webHidden/>
              </w:rPr>
              <w:fldChar w:fldCharType="begin"/>
            </w:r>
            <w:r w:rsidR="005F7EA5">
              <w:rPr>
                <w:webHidden/>
              </w:rPr>
              <w:instrText xml:space="preserve"> PAGEREF _Toc536696613 \h </w:instrText>
            </w:r>
            <w:r w:rsidR="005F7EA5">
              <w:rPr>
                <w:webHidden/>
              </w:rPr>
            </w:r>
            <w:r w:rsidR="005F7EA5">
              <w:rPr>
                <w:webHidden/>
              </w:rPr>
              <w:fldChar w:fldCharType="separate"/>
            </w:r>
            <w:r w:rsidR="00392BE2">
              <w:rPr>
                <w:webHidden/>
              </w:rPr>
              <w:t>2</w:t>
            </w:r>
            <w:r w:rsidR="005F7EA5">
              <w:rPr>
                <w:webHidden/>
              </w:rPr>
              <w:fldChar w:fldCharType="end"/>
            </w:r>
          </w:hyperlink>
        </w:p>
        <w:p w14:paraId="26317679" w14:textId="4DCCEFBA" w:rsidR="005F7EA5" w:rsidRDefault="002C0903">
          <w:pPr>
            <w:pStyle w:val="Obsah1"/>
            <w:rPr>
              <w:rFonts w:asciiTheme="minorHAnsi" w:eastAsiaTheme="minorEastAsia" w:hAnsiTheme="minorHAnsi"/>
              <w:b w:val="0"/>
              <w:sz w:val="22"/>
              <w:lang w:eastAsia="cs-CZ"/>
            </w:rPr>
          </w:pPr>
          <w:hyperlink w:anchor="_Toc536696614" w:history="1">
            <w:r w:rsidR="005F7EA5" w:rsidRPr="0079307C">
              <w:rPr>
                <w:rStyle w:val="Hypertextovodkaz"/>
              </w:rPr>
              <w:t>Priority v jednotlivých pilířích</w:t>
            </w:r>
            <w:r w:rsidR="005F7EA5">
              <w:rPr>
                <w:webHidden/>
              </w:rPr>
              <w:tab/>
            </w:r>
            <w:r w:rsidR="005F7EA5">
              <w:rPr>
                <w:webHidden/>
              </w:rPr>
              <w:fldChar w:fldCharType="begin"/>
            </w:r>
            <w:r w:rsidR="005F7EA5">
              <w:rPr>
                <w:webHidden/>
              </w:rPr>
              <w:instrText xml:space="preserve"> PAGEREF _Toc536696614 \h </w:instrText>
            </w:r>
            <w:r w:rsidR="005F7EA5">
              <w:rPr>
                <w:webHidden/>
              </w:rPr>
            </w:r>
            <w:r w:rsidR="005F7EA5">
              <w:rPr>
                <w:webHidden/>
              </w:rPr>
              <w:fldChar w:fldCharType="separate"/>
            </w:r>
            <w:r w:rsidR="00392BE2">
              <w:rPr>
                <w:webHidden/>
              </w:rPr>
              <w:t>2</w:t>
            </w:r>
            <w:r w:rsidR="005F7EA5">
              <w:rPr>
                <w:webHidden/>
              </w:rPr>
              <w:fldChar w:fldCharType="end"/>
            </w:r>
          </w:hyperlink>
        </w:p>
        <w:p w14:paraId="529AB9F3" w14:textId="38989FBB" w:rsidR="005F7EA5" w:rsidRDefault="002C0903">
          <w:pPr>
            <w:pStyle w:val="Obsah2"/>
            <w:rPr>
              <w:rFonts w:asciiTheme="minorHAnsi" w:eastAsiaTheme="minorEastAsia" w:hAnsiTheme="minorHAnsi"/>
              <w:caps w:val="0"/>
              <w:sz w:val="22"/>
              <w:lang w:eastAsia="cs-CZ"/>
            </w:rPr>
          </w:pPr>
          <w:hyperlink w:anchor="_Toc536696615" w:history="1">
            <w:r w:rsidR="005F7EA5" w:rsidRPr="0079307C">
              <w:rPr>
                <w:rStyle w:val="Hypertextovodkaz"/>
              </w:rPr>
              <w:t>Česko v digitální Evropě</w:t>
            </w:r>
            <w:r w:rsidR="005F7EA5">
              <w:rPr>
                <w:webHidden/>
              </w:rPr>
              <w:tab/>
            </w:r>
            <w:r w:rsidR="005F7EA5">
              <w:rPr>
                <w:webHidden/>
              </w:rPr>
              <w:fldChar w:fldCharType="begin"/>
            </w:r>
            <w:r w:rsidR="005F7EA5">
              <w:rPr>
                <w:webHidden/>
              </w:rPr>
              <w:instrText xml:space="preserve"> PAGEREF _Toc536696615 \h </w:instrText>
            </w:r>
            <w:r w:rsidR="005F7EA5">
              <w:rPr>
                <w:webHidden/>
              </w:rPr>
            </w:r>
            <w:r w:rsidR="005F7EA5">
              <w:rPr>
                <w:webHidden/>
              </w:rPr>
              <w:fldChar w:fldCharType="separate"/>
            </w:r>
            <w:r w:rsidR="00392BE2">
              <w:rPr>
                <w:webHidden/>
              </w:rPr>
              <w:t>2</w:t>
            </w:r>
            <w:r w:rsidR="005F7EA5">
              <w:rPr>
                <w:webHidden/>
              </w:rPr>
              <w:fldChar w:fldCharType="end"/>
            </w:r>
          </w:hyperlink>
        </w:p>
        <w:p w14:paraId="14DC8FBF" w14:textId="46167177" w:rsidR="005F7EA5" w:rsidRDefault="002C0903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36696616" w:history="1">
            <w:r w:rsidR="005F7EA5" w:rsidRPr="0079307C">
              <w:rPr>
                <w:rStyle w:val="Hypertextovodkaz"/>
                <w:noProof/>
              </w:rPr>
              <w:t>Zajištění účinné komunikace o aktuálních tématech a příležitostech v digitální agendě EU</w:t>
            </w:r>
            <w:r w:rsidR="005F7EA5">
              <w:rPr>
                <w:noProof/>
                <w:webHidden/>
              </w:rPr>
              <w:tab/>
            </w:r>
            <w:r w:rsidR="005F7EA5">
              <w:rPr>
                <w:noProof/>
                <w:webHidden/>
              </w:rPr>
              <w:fldChar w:fldCharType="begin"/>
            </w:r>
            <w:r w:rsidR="005F7EA5">
              <w:rPr>
                <w:noProof/>
                <w:webHidden/>
              </w:rPr>
              <w:instrText xml:space="preserve"> PAGEREF _Toc536696616 \h </w:instrText>
            </w:r>
            <w:r w:rsidR="005F7EA5">
              <w:rPr>
                <w:noProof/>
                <w:webHidden/>
              </w:rPr>
            </w:r>
            <w:r w:rsidR="005F7EA5">
              <w:rPr>
                <w:noProof/>
                <w:webHidden/>
              </w:rPr>
              <w:fldChar w:fldCharType="separate"/>
            </w:r>
            <w:r w:rsidR="00392BE2">
              <w:rPr>
                <w:noProof/>
                <w:webHidden/>
              </w:rPr>
              <w:t>3</w:t>
            </w:r>
            <w:r w:rsidR="005F7EA5">
              <w:rPr>
                <w:noProof/>
                <w:webHidden/>
              </w:rPr>
              <w:fldChar w:fldCharType="end"/>
            </w:r>
          </w:hyperlink>
        </w:p>
        <w:p w14:paraId="6C835E83" w14:textId="6DF270E9" w:rsidR="005F7EA5" w:rsidRDefault="002C0903">
          <w:pPr>
            <w:pStyle w:val="Obsah2"/>
            <w:rPr>
              <w:rFonts w:asciiTheme="minorHAnsi" w:eastAsiaTheme="minorEastAsia" w:hAnsiTheme="minorHAnsi"/>
              <w:caps w:val="0"/>
              <w:sz w:val="22"/>
              <w:lang w:eastAsia="cs-CZ"/>
            </w:rPr>
          </w:pPr>
          <w:hyperlink w:anchor="_Toc536696617" w:history="1">
            <w:r w:rsidR="005F7EA5" w:rsidRPr="0079307C">
              <w:rPr>
                <w:rStyle w:val="Hypertextovodkaz"/>
              </w:rPr>
              <w:t>Informační koncepce České republiky</w:t>
            </w:r>
            <w:r w:rsidR="005F7EA5">
              <w:rPr>
                <w:webHidden/>
              </w:rPr>
              <w:tab/>
            </w:r>
            <w:r w:rsidR="005F7EA5">
              <w:rPr>
                <w:webHidden/>
              </w:rPr>
              <w:fldChar w:fldCharType="begin"/>
            </w:r>
            <w:r w:rsidR="005F7EA5">
              <w:rPr>
                <w:webHidden/>
              </w:rPr>
              <w:instrText xml:space="preserve"> PAGEREF _Toc536696617 \h </w:instrText>
            </w:r>
            <w:r w:rsidR="005F7EA5">
              <w:rPr>
                <w:webHidden/>
              </w:rPr>
            </w:r>
            <w:r w:rsidR="005F7EA5">
              <w:rPr>
                <w:webHidden/>
              </w:rPr>
              <w:fldChar w:fldCharType="separate"/>
            </w:r>
            <w:r w:rsidR="00392BE2">
              <w:rPr>
                <w:webHidden/>
              </w:rPr>
              <w:t>3</w:t>
            </w:r>
            <w:r w:rsidR="005F7EA5">
              <w:rPr>
                <w:webHidden/>
              </w:rPr>
              <w:fldChar w:fldCharType="end"/>
            </w:r>
          </w:hyperlink>
        </w:p>
        <w:p w14:paraId="06CDB66A" w14:textId="784FC918" w:rsidR="005F7EA5" w:rsidRDefault="002C0903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36696618" w:history="1">
            <w:r w:rsidR="005F7EA5" w:rsidRPr="0079307C">
              <w:rPr>
                <w:rStyle w:val="Hypertextovodkaz"/>
                <w:noProof/>
              </w:rPr>
              <w:t>Uživatelsky přívětivé a efektivní „on-line“ služby pro občany a firmy</w:t>
            </w:r>
            <w:r w:rsidR="005F7EA5">
              <w:rPr>
                <w:noProof/>
                <w:webHidden/>
              </w:rPr>
              <w:tab/>
            </w:r>
            <w:r w:rsidR="005F7EA5">
              <w:rPr>
                <w:noProof/>
                <w:webHidden/>
              </w:rPr>
              <w:fldChar w:fldCharType="begin"/>
            </w:r>
            <w:r w:rsidR="005F7EA5">
              <w:rPr>
                <w:noProof/>
                <w:webHidden/>
              </w:rPr>
              <w:instrText xml:space="preserve"> PAGEREF _Toc536696618 \h </w:instrText>
            </w:r>
            <w:r w:rsidR="005F7EA5">
              <w:rPr>
                <w:noProof/>
                <w:webHidden/>
              </w:rPr>
            </w:r>
            <w:r w:rsidR="005F7EA5">
              <w:rPr>
                <w:noProof/>
                <w:webHidden/>
              </w:rPr>
              <w:fldChar w:fldCharType="separate"/>
            </w:r>
            <w:r w:rsidR="00392BE2">
              <w:rPr>
                <w:noProof/>
                <w:webHidden/>
              </w:rPr>
              <w:t>3</w:t>
            </w:r>
            <w:r w:rsidR="005F7EA5">
              <w:rPr>
                <w:noProof/>
                <w:webHidden/>
              </w:rPr>
              <w:fldChar w:fldCharType="end"/>
            </w:r>
          </w:hyperlink>
        </w:p>
        <w:p w14:paraId="1CDBA680" w14:textId="3983F312" w:rsidR="005F7EA5" w:rsidRDefault="002C0903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36696619" w:history="1">
            <w:r w:rsidR="005F7EA5" w:rsidRPr="0079307C">
              <w:rPr>
                <w:rStyle w:val="Hypertextovodkaz"/>
                <w:noProof/>
              </w:rPr>
              <w:t>Digitálně přívětivá legislativa</w:t>
            </w:r>
            <w:r w:rsidR="005F7EA5">
              <w:rPr>
                <w:noProof/>
                <w:webHidden/>
              </w:rPr>
              <w:tab/>
            </w:r>
            <w:r w:rsidR="005F7EA5">
              <w:rPr>
                <w:noProof/>
                <w:webHidden/>
              </w:rPr>
              <w:fldChar w:fldCharType="begin"/>
            </w:r>
            <w:r w:rsidR="005F7EA5">
              <w:rPr>
                <w:noProof/>
                <w:webHidden/>
              </w:rPr>
              <w:instrText xml:space="preserve"> PAGEREF _Toc536696619 \h </w:instrText>
            </w:r>
            <w:r w:rsidR="005F7EA5">
              <w:rPr>
                <w:noProof/>
                <w:webHidden/>
              </w:rPr>
            </w:r>
            <w:r w:rsidR="005F7EA5">
              <w:rPr>
                <w:noProof/>
                <w:webHidden/>
              </w:rPr>
              <w:fldChar w:fldCharType="separate"/>
            </w:r>
            <w:r w:rsidR="00392BE2">
              <w:rPr>
                <w:noProof/>
                <w:webHidden/>
              </w:rPr>
              <w:t>4</w:t>
            </w:r>
            <w:r w:rsidR="005F7EA5">
              <w:rPr>
                <w:noProof/>
                <w:webHidden/>
              </w:rPr>
              <w:fldChar w:fldCharType="end"/>
            </w:r>
          </w:hyperlink>
        </w:p>
        <w:p w14:paraId="318F3380" w14:textId="1AEF4B6D" w:rsidR="005F7EA5" w:rsidRDefault="002C0903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36696620" w:history="1">
            <w:r w:rsidR="005F7EA5" w:rsidRPr="0079307C">
              <w:rPr>
                <w:rStyle w:val="Hypertextovodkaz"/>
                <w:noProof/>
              </w:rPr>
              <w:t>Rozvoj celkového prostředí podporující digitální technologie</w:t>
            </w:r>
            <w:r w:rsidR="005F7EA5">
              <w:rPr>
                <w:noProof/>
                <w:webHidden/>
              </w:rPr>
              <w:tab/>
            </w:r>
            <w:r w:rsidR="005F7EA5">
              <w:rPr>
                <w:noProof/>
                <w:webHidden/>
              </w:rPr>
              <w:fldChar w:fldCharType="begin"/>
            </w:r>
            <w:r w:rsidR="005F7EA5">
              <w:rPr>
                <w:noProof/>
                <w:webHidden/>
              </w:rPr>
              <w:instrText xml:space="preserve"> PAGEREF _Toc536696620 \h </w:instrText>
            </w:r>
            <w:r w:rsidR="005F7EA5">
              <w:rPr>
                <w:noProof/>
                <w:webHidden/>
              </w:rPr>
            </w:r>
            <w:r w:rsidR="005F7EA5">
              <w:rPr>
                <w:noProof/>
                <w:webHidden/>
              </w:rPr>
              <w:fldChar w:fldCharType="separate"/>
            </w:r>
            <w:r w:rsidR="00392BE2">
              <w:rPr>
                <w:noProof/>
                <w:webHidden/>
              </w:rPr>
              <w:t>4</w:t>
            </w:r>
            <w:r w:rsidR="005F7EA5">
              <w:rPr>
                <w:noProof/>
                <w:webHidden/>
              </w:rPr>
              <w:fldChar w:fldCharType="end"/>
            </w:r>
          </w:hyperlink>
        </w:p>
        <w:p w14:paraId="5DB7756A" w14:textId="0BE79369" w:rsidR="005F7EA5" w:rsidRDefault="002C0903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36696621" w:history="1">
            <w:r w:rsidR="005F7EA5" w:rsidRPr="0079307C">
              <w:rPr>
                <w:rStyle w:val="Hypertextovodkaz"/>
                <w:noProof/>
              </w:rPr>
              <w:t>Zvýšení kapacit a kompetencí zaměstnanců ve veřejné správě</w:t>
            </w:r>
            <w:r w:rsidR="005F7EA5">
              <w:rPr>
                <w:noProof/>
                <w:webHidden/>
              </w:rPr>
              <w:tab/>
            </w:r>
            <w:r w:rsidR="005F7EA5">
              <w:rPr>
                <w:noProof/>
                <w:webHidden/>
              </w:rPr>
              <w:fldChar w:fldCharType="begin"/>
            </w:r>
            <w:r w:rsidR="005F7EA5">
              <w:rPr>
                <w:noProof/>
                <w:webHidden/>
              </w:rPr>
              <w:instrText xml:space="preserve"> PAGEREF _Toc536696621 \h </w:instrText>
            </w:r>
            <w:r w:rsidR="005F7EA5">
              <w:rPr>
                <w:noProof/>
                <w:webHidden/>
              </w:rPr>
            </w:r>
            <w:r w:rsidR="005F7EA5">
              <w:rPr>
                <w:noProof/>
                <w:webHidden/>
              </w:rPr>
              <w:fldChar w:fldCharType="separate"/>
            </w:r>
            <w:r w:rsidR="00392BE2">
              <w:rPr>
                <w:noProof/>
                <w:webHidden/>
              </w:rPr>
              <w:t>4</w:t>
            </w:r>
            <w:r w:rsidR="005F7EA5">
              <w:rPr>
                <w:noProof/>
                <w:webHidden/>
              </w:rPr>
              <w:fldChar w:fldCharType="end"/>
            </w:r>
          </w:hyperlink>
        </w:p>
        <w:p w14:paraId="62203B06" w14:textId="2ADEFCD7" w:rsidR="005F7EA5" w:rsidRDefault="002C0903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36696622" w:history="1">
            <w:r w:rsidR="005F7EA5" w:rsidRPr="0079307C">
              <w:rPr>
                <w:rStyle w:val="Hypertextovodkaz"/>
                <w:noProof/>
              </w:rPr>
              <w:t>Efektivní a centrálně koordinované ICT veřejné správy</w:t>
            </w:r>
            <w:r w:rsidR="005F7EA5">
              <w:rPr>
                <w:noProof/>
                <w:webHidden/>
              </w:rPr>
              <w:tab/>
            </w:r>
            <w:r w:rsidR="005F7EA5">
              <w:rPr>
                <w:noProof/>
                <w:webHidden/>
              </w:rPr>
              <w:fldChar w:fldCharType="begin"/>
            </w:r>
            <w:r w:rsidR="005F7EA5">
              <w:rPr>
                <w:noProof/>
                <w:webHidden/>
              </w:rPr>
              <w:instrText xml:space="preserve"> PAGEREF _Toc536696622 \h </w:instrText>
            </w:r>
            <w:r w:rsidR="005F7EA5">
              <w:rPr>
                <w:noProof/>
                <w:webHidden/>
              </w:rPr>
            </w:r>
            <w:r w:rsidR="005F7EA5">
              <w:rPr>
                <w:noProof/>
                <w:webHidden/>
              </w:rPr>
              <w:fldChar w:fldCharType="separate"/>
            </w:r>
            <w:r w:rsidR="00392BE2">
              <w:rPr>
                <w:noProof/>
                <w:webHidden/>
              </w:rPr>
              <w:t>4</w:t>
            </w:r>
            <w:r w:rsidR="005F7EA5">
              <w:rPr>
                <w:noProof/>
                <w:webHidden/>
              </w:rPr>
              <w:fldChar w:fldCharType="end"/>
            </w:r>
          </w:hyperlink>
        </w:p>
        <w:p w14:paraId="09853504" w14:textId="75649F0B" w:rsidR="005F7EA5" w:rsidRDefault="002C0903">
          <w:pPr>
            <w:pStyle w:val="Obsah2"/>
            <w:rPr>
              <w:rFonts w:asciiTheme="minorHAnsi" w:eastAsiaTheme="minorEastAsia" w:hAnsiTheme="minorHAnsi"/>
              <w:caps w:val="0"/>
              <w:sz w:val="22"/>
              <w:lang w:eastAsia="cs-CZ"/>
            </w:rPr>
          </w:pPr>
          <w:hyperlink w:anchor="_Toc536696623" w:history="1">
            <w:r w:rsidR="005F7EA5" w:rsidRPr="0079307C">
              <w:rPr>
                <w:rStyle w:val="Hypertextovodkaz"/>
              </w:rPr>
              <w:t>Digitální ekonomika a společnost</w:t>
            </w:r>
            <w:r w:rsidR="005F7EA5">
              <w:rPr>
                <w:webHidden/>
              </w:rPr>
              <w:tab/>
            </w:r>
            <w:r w:rsidR="005F7EA5">
              <w:rPr>
                <w:webHidden/>
              </w:rPr>
              <w:fldChar w:fldCharType="begin"/>
            </w:r>
            <w:r w:rsidR="005F7EA5">
              <w:rPr>
                <w:webHidden/>
              </w:rPr>
              <w:instrText xml:space="preserve"> PAGEREF _Toc536696623 \h </w:instrText>
            </w:r>
            <w:r w:rsidR="005F7EA5">
              <w:rPr>
                <w:webHidden/>
              </w:rPr>
            </w:r>
            <w:r w:rsidR="005F7EA5">
              <w:rPr>
                <w:webHidden/>
              </w:rPr>
              <w:fldChar w:fldCharType="separate"/>
            </w:r>
            <w:r w:rsidR="00392BE2">
              <w:rPr>
                <w:webHidden/>
              </w:rPr>
              <w:t>5</w:t>
            </w:r>
            <w:r w:rsidR="005F7EA5">
              <w:rPr>
                <w:webHidden/>
              </w:rPr>
              <w:fldChar w:fldCharType="end"/>
            </w:r>
          </w:hyperlink>
        </w:p>
        <w:p w14:paraId="564F9A24" w14:textId="3226BE95" w:rsidR="005F7EA5" w:rsidRDefault="002C0903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36696624" w:history="1">
            <w:r w:rsidR="005F7EA5" w:rsidRPr="0079307C">
              <w:rPr>
                <w:rStyle w:val="Hypertextovodkaz"/>
                <w:noProof/>
              </w:rPr>
              <w:t>Efektivnější systém přímé i nepřímé podpory výzkumu, vývoje a inovací</w:t>
            </w:r>
            <w:r w:rsidR="005F7EA5">
              <w:rPr>
                <w:noProof/>
                <w:webHidden/>
              </w:rPr>
              <w:tab/>
            </w:r>
            <w:r w:rsidR="005F7EA5">
              <w:rPr>
                <w:noProof/>
                <w:webHidden/>
              </w:rPr>
              <w:fldChar w:fldCharType="begin"/>
            </w:r>
            <w:r w:rsidR="005F7EA5">
              <w:rPr>
                <w:noProof/>
                <w:webHidden/>
              </w:rPr>
              <w:instrText xml:space="preserve"> PAGEREF _Toc536696624 \h </w:instrText>
            </w:r>
            <w:r w:rsidR="005F7EA5">
              <w:rPr>
                <w:noProof/>
                <w:webHidden/>
              </w:rPr>
            </w:r>
            <w:r w:rsidR="005F7EA5">
              <w:rPr>
                <w:noProof/>
                <w:webHidden/>
              </w:rPr>
              <w:fldChar w:fldCharType="separate"/>
            </w:r>
            <w:r w:rsidR="00392BE2">
              <w:rPr>
                <w:noProof/>
                <w:webHidden/>
              </w:rPr>
              <w:t>5</w:t>
            </w:r>
            <w:r w:rsidR="005F7EA5">
              <w:rPr>
                <w:noProof/>
                <w:webHidden/>
              </w:rPr>
              <w:fldChar w:fldCharType="end"/>
            </w:r>
          </w:hyperlink>
        </w:p>
        <w:p w14:paraId="46D9400D" w14:textId="6C8F204E" w:rsidR="005F7EA5" w:rsidRDefault="002C0903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36696625" w:history="1">
            <w:r w:rsidR="005F7EA5" w:rsidRPr="0079307C">
              <w:rPr>
                <w:rStyle w:val="Hypertextovodkaz"/>
                <w:noProof/>
              </w:rPr>
              <w:t>Zralost a připravenost sektorů ekonomiky na digitální transformaci</w:t>
            </w:r>
            <w:r w:rsidR="005F7EA5">
              <w:rPr>
                <w:noProof/>
                <w:webHidden/>
              </w:rPr>
              <w:tab/>
            </w:r>
            <w:r w:rsidR="005F7EA5">
              <w:rPr>
                <w:noProof/>
                <w:webHidden/>
              </w:rPr>
              <w:fldChar w:fldCharType="begin"/>
            </w:r>
            <w:r w:rsidR="005F7EA5">
              <w:rPr>
                <w:noProof/>
                <w:webHidden/>
              </w:rPr>
              <w:instrText xml:space="preserve"> PAGEREF _Toc536696625 \h </w:instrText>
            </w:r>
            <w:r w:rsidR="005F7EA5">
              <w:rPr>
                <w:noProof/>
                <w:webHidden/>
              </w:rPr>
            </w:r>
            <w:r w:rsidR="005F7EA5">
              <w:rPr>
                <w:noProof/>
                <w:webHidden/>
              </w:rPr>
              <w:fldChar w:fldCharType="separate"/>
            </w:r>
            <w:r w:rsidR="00392BE2">
              <w:rPr>
                <w:noProof/>
                <w:webHidden/>
              </w:rPr>
              <w:t>5</w:t>
            </w:r>
            <w:r w:rsidR="005F7EA5">
              <w:rPr>
                <w:noProof/>
                <w:webHidden/>
              </w:rPr>
              <w:fldChar w:fldCharType="end"/>
            </w:r>
          </w:hyperlink>
        </w:p>
        <w:p w14:paraId="177B1EEC" w14:textId="63EBF34B" w:rsidR="005F7EA5" w:rsidRDefault="002C0903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36696626" w:history="1">
            <w:r w:rsidR="005F7EA5" w:rsidRPr="0079307C">
              <w:rPr>
                <w:rStyle w:val="Hypertextovodkaz"/>
                <w:noProof/>
              </w:rPr>
              <w:t>Připravenost občanů na změny trhu práce, vzdělávání a rozvoj digitálních dovedností</w:t>
            </w:r>
            <w:r w:rsidR="005F7EA5">
              <w:rPr>
                <w:noProof/>
                <w:webHidden/>
              </w:rPr>
              <w:tab/>
            </w:r>
            <w:r w:rsidR="005F7EA5">
              <w:rPr>
                <w:noProof/>
                <w:webHidden/>
              </w:rPr>
              <w:fldChar w:fldCharType="begin"/>
            </w:r>
            <w:r w:rsidR="005F7EA5">
              <w:rPr>
                <w:noProof/>
                <w:webHidden/>
              </w:rPr>
              <w:instrText xml:space="preserve"> PAGEREF _Toc536696626 \h </w:instrText>
            </w:r>
            <w:r w:rsidR="005F7EA5">
              <w:rPr>
                <w:noProof/>
                <w:webHidden/>
              </w:rPr>
            </w:r>
            <w:r w:rsidR="005F7EA5">
              <w:rPr>
                <w:noProof/>
                <w:webHidden/>
              </w:rPr>
              <w:fldChar w:fldCharType="separate"/>
            </w:r>
            <w:r w:rsidR="00392BE2">
              <w:rPr>
                <w:noProof/>
                <w:webHidden/>
              </w:rPr>
              <w:t>5</w:t>
            </w:r>
            <w:r w:rsidR="005F7EA5">
              <w:rPr>
                <w:noProof/>
                <w:webHidden/>
              </w:rPr>
              <w:fldChar w:fldCharType="end"/>
            </w:r>
          </w:hyperlink>
        </w:p>
        <w:p w14:paraId="695E024C" w14:textId="7EFF28D1" w:rsidR="005F7EA5" w:rsidRDefault="002C0903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36696627" w:history="1">
            <w:r w:rsidR="005F7EA5" w:rsidRPr="0079307C">
              <w:rPr>
                <w:rStyle w:val="Hypertextovodkaz"/>
                <w:noProof/>
              </w:rPr>
              <w:t>Podpora konektivity a infrastruktury digitální ekonomiky a společnosti</w:t>
            </w:r>
            <w:r w:rsidR="005F7EA5">
              <w:rPr>
                <w:noProof/>
                <w:webHidden/>
              </w:rPr>
              <w:tab/>
            </w:r>
            <w:r w:rsidR="005F7EA5">
              <w:rPr>
                <w:noProof/>
                <w:webHidden/>
              </w:rPr>
              <w:fldChar w:fldCharType="begin"/>
            </w:r>
            <w:r w:rsidR="005F7EA5">
              <w:rPr>
                <w:noProof/>
                <w:webHidden/>
              </w:rPr>
              <w:instrText xml:space="preserve"> PAGEREF _Toc536696627 \h </w:instrText>
            </w:r>
            <w:r w:rsidR="005F7EA5">
              <w:rPr>
                <w:noProof/>
                <w:webHidden/>
              </w:rPr>
            </w:r>
            <w:r w:rsidR="005F7EA5">
              <w:rPr>
                <w:noProof/>
                <w:webHidden/>
              </w:rPr>
              <w:fldChar w:fldCharType="separate"/>
            </w:r>
            <w:r w:rsidR="00392BE2">
              <w:rPr>
                <w:noProof/>
                <w:webHidden/>
              </w:rPr>
              <w:t>6</w:t>
            </w:r>
            <w:r w:rsidR="005F7EA5">
              <w:rPr>
                <w:noProof/>
                <w:webHidden/>
              </w:rPr>
              <w:fldChar w:fldCharType="end"/>
            </w:r>
          </w:hyperlink>
        </w:p>
        <w:p w14:paraId="568B1126" w14:textId="7DDCAE3B" w:rsidR="005F7EA5" w:rsidRDefault="002C0903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36696628" w:history="1">
            <w:r w:rsidR="005F7EA5" w:rsidRPr="0079307C">
              <w:rPr>
                <w:rStyle w:val="Hypertextovodkaz"/>
                <w:noProof/>
              </w:rPr>
              <w:t>Zajištění bezpečnosti a důvěry v prostředí digitální ekonomiky a společnosti</w:t>
            </w:r>
            <w:r w:rsidR="005F7EA5">
              <w:rPr>
                <w:noProof/>
                <w:webHidden/>
              </w:rPr>
              <w:tab/>
            </w:r>
            <w:r w:rsidR="005F7EA5">
              <w:rPr>
                <w:noProof/>
                <w:webHidden/>
              </w:rPr>
              <w:fldChar w:fldCharType="begin"/>
            </w:r>
            <w:r w:rsidR="005F7EA5">
              <w:rPr>
                <w:noProof/>
                <w:webHidden/>
              </w:rPr>
              <w:instrText xml:space="preserve"> PAGEREF _Toc536696628 \h </w:instrText>
            </w:r>
            <w:r w:rsidR="005F7EA5">
              <w:rPr>
                <w:noProof/>
                <w:webHidden/>
              </w:rPr>
            </w:r>
            <w:r w:rsidR="005F7EA5">
              <w:rPr>
                <w:noProof/>
                <w:webHidden/>
              </w:rPr>
              <w:fldChar w:fldCharType="separate"/>
            </w:r>
            <w:r w:rsidR="00392BE2">
              <w:rPr>
                <w:noProof/>
                <w:webHidden/>
              </w:rPr>
              <w:t>6</w:t>
            </w:r>
            <w:r w:rsidR="005F7EA5">
              <w:rPr>
                <w:noProof/>
                <w:webHidden/>
              </w:rPr>
              <w:fldChar w:fldCharType="end"/>
            </w:r>
          </w:hyperlink>
        </w:p>
        <w:p w14:paraId="301DBC17" w14:textId="405FDBE5" w:rsidR="005F7EA5" w:rsidRDefault="002C0903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36696629" w:history="1">
            <w:r w:rsidR="005F7EA5" w:rsidRPr="0079307C">
              <w:rPr>
                <w:rStyle w:val="Hypertextovodkaz"/>
                <w:noProof/>
              </w:rPr>
              <w:t>Legislativa podporující všechny aspekty digitální ekonomiky a společnosti</w:t>
            </w:r>
            <w:r w:rsidR="005F7EA5">
              <w:rPr>
                <w:noProof/>
                <w:webHidden/>
              </w:rPr>
              <w:tab/>
            </w:r>
            <w:r w:rsidR="005F7EA5">
              <w:rPr>
                <w:noProof/>
                <w:webHidden/>
              </w:rPr>
              <w:fldChar w:fldCharType="begin"/>
            </w:r>
            <w:r w:rsidR="005F7EA5">
              <w:rPr>
                <w:noProof/>
                <w:webHidden/>
              </w:rPr>
              <w:instrText xml:space="preserve"> PAGEREF _Toc536696629 \h </w:instrText>
            </w:r>
            <w:r w:rsidR="005F7EA5">
              <w:rPr>
                <w:noProof/>
                <w:webHidden/>
              </w:rPr>
            </w:r>
            <w:r w:rsidR="005F7EA5">
              <w:rPr>
                <w:noProof/>
                <w:webHidden/>
              </w:rPr>
              <w:fldChar w:fldCharType="separate"/>
            </w:r>
            <w:r w:rsidR="00392BE2">
              <w:rPr>
                <w:noProof/>
                <w:webHidden/>
              </w:rPr>
              <w:t>6</w:t>
            </w:r>
            <w:r w:rsidR="005F7EA5">
              <w:rPr>
                <w:noProof/>
                <w:webHidden/>
              </w:rPr>
              <w:fldChar w:fldCharType="end"/>
            </w:r>
          </w:hyperlink>
        </w:p>
        <w:p w14:paraId="7FC59DA9" w14:textId="32592180" w:rsidR="005F7EA5" w:rsidRDefault="002C0903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36696630" w:history="1">
            <w:r w:rsidR="005F7EA5" w:rsidRPr="0079307C">
              <w:rPr>
                <w:rStyle w:val="Hypertextovodkaz"/>
                <w:noProof/>
              </w:rPr>
              <w:t>Optimální systém financování digitální ekonomiky a společnosti</w:t>
            </w:r>
            <w:r w:rsidR="005F7EA5">
              <w:rPr>
                <w:noProof/>
                <w:webHidden/>
              </w:rPr>
              <w:tab/>
            </w:r>
            <w:r w:rsidR="005F7EA5">
              <w:rPr>
                <w:noProof/>
                <w:webHidden/>
              </w:rPr>
              <w:fldChar w:fldCharType="begin"/>
            </w:r>
            <w:r w:rsidR="005F7EA5">
              <w:rPr>
                <w:noProof/>
                <w:webHidden/>
              </w:rPr>
              <w:instrText xml:space="preserve"> PAGEREF _Toc536696630 \h </w:instrText>
            </w:r>
            <w:r w:rsidR="005F7EA5">
              <w:rPr>
                <w:noProof/>
                <w:webHidden/>
              </w:rPr>
            </w:r>
            <w:r w:rsidR="005F7EA5">
              <w:rPr>
                <w:noProof/>
                <w:webHidden/>
              </w:rPr>
              <w:fldChar w:fldCharType="separate"/>
            </w:r>
            <w:r w:rsidR="00392BE2">
              <w:rPr>
                <w:noProof/>
                <w:webHidden/>
              </w:rPr>
              <w:t>6</w:t>
            </w:r>
            <w:r w:rsidR="005F7EA5">
              <w:rPr>
                <w:noProof/>
                <w:webHidden/>
              </w:rPr>
              <w:fldChar w:fldCharType="end"/>
            </w:r>
          </w:hyperlink>
        </w:p>
        <w:p w14:paraId="5B3E5E65" w14:textId="28452ECF" w:rsidR="005F7EA5" w:rsidRDefault="002C0903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36696631" w:history="1">
            <w:r w:rsidR="005F7EA5" w:rsidRPr="0079307C">
              <w:rPr>
                <w:rStyle w:val="Hypertextovodkaz"/>
                <w:noProof/>
              </w:rPr>
              <w:t>Institucionální zajištění centrální koordinace politik na podporu digitální ekonomiky a společnosti</w:t>
            </w:r>
            <w:r w:rsidR="005F7EA5">
              <w:rPr>
                <w:noProof/>
                <w:webHidden/>
              </w:rPr>
              <w:tab/>
            </w:r>
            <w:r w:rsidR="005F7EA5">
              <w:rPr>
                <w:noProof/>
                <w:webHidden/>
              </w:rPr>
              <w:fldChar w:fldCharType="begin"/>
            </w:r>
            <w:r w:rsidR="005F7EA5">
              <w:rPr>
                <w:noProof/>
                <w:webHidden/>
              </w:rPr>
              <w:instrText xml:space="preserve"> PAGEREF _Toc536696631 \h </w:instrText>
            </w:r>
            <w:r w:rsidR="005F7EA5">
              <w:rPr>
                <w:noProof/>
                <w:webHidden/>
              </w:rPr>
            </w:r>
            <w:r w:rsidR="005F7EA5">
              <w:rPr>
                <w:noProof/>
                <w:webHidden/>
              </w:rPr>
              <w:fldChar w:fldCharType="separate"/>
            </w:r>
            <w:r w:rsidR="00392BE2">
              <w:rPr>
                <w:noProof/>
                <w:webHidden/>
              </w:rPr>
              <w:t>6</w:t>
            </w:r>
            <w:r w:rsidR="005F7EA5">
              <w:rPr>
                <w:noProof/>
                <w:webHidden/>
              </w:rPr>
              <w:fldChar w:fldCharType="end"/>
            </w:r>
          </w:hyperlink>
        </w:p>
        <w:p w14:paraId="02B8283B" w14:textId="7E79A828" w:rsidR="005F7EA5" w:rsidRDefault="002C0903">
          <w:pPr>
            <w:pStyle w:val="Obsah1"/>
            <w:rPr>
              <w:rFonts w:asciiTheme="minorHAnsi" w:eastAsiaTheme="minorEastAsia" w:hAnsiTheme="minorHAnsi"/>
              <w:b w:val="0"/>
              <w:sz w:val="22"/>
              <w:lang w:eastAsia="cs-CZ"/>
            </w:rPr>
          </w:pPr>
          <w:hyperlink w:anchor="_Toc536696632" w:history="1">
            <w:r w:rsidR="005F7EA5" w:rsidRPr="0079307C">
              <w:rPr>
                <w:rStyle w:val="Hypertextovodkaz"/>
              </w:rPr>
              <w:t>Předpoklad zajištění financování priorit programu “Digitální Česko”</w:t>
            </w:r>
            <w:r w:rsidR="005F7EA5">
              <w:rPr>
                <w:webHidden/>
              </w:rPr>
              <w:tab/>
            </w:r>
            <w:r w:rsidR="005F7EA5">
              <w:rPr>
                <w:webHidden/>
              </w:rPr>
              <w:fldChar w:fldCharType="begin"/>
            </w:r>
            <w:r w:rsidR="005F7EA5">
              <w:rPr>
                <w:webHidden/>
              </w:rPr>
              <w:instrText xml:space="preserve"> PAGEREF _Toc536696632 \h </w:instrText>
            </w:r>
            <w:r w:rsidR="005F7EA5">
              <w:rPr>
                <w:webHidden/>
              </w:rPr>
            </w:r>
            <w:r w:rsidR="005F7EA5">
              <w:rPr>
                <w:webHidden/>
              </w:rPr>
              <w:fldChar w:fldCharType="separate"/>
            </w:r>
            <w:r w:rsidR="00392BE2">
              <w:rPr>
                <w:webHidden/>
              </w:rPr>
              <w:t>6</w:t>
            </w:r>
            <w:r w:rsidR="005F7EA5">
              <w:rPr>
                <w:webHidden/>
              </w:rPr>
              <w:fldChar w:fldCharType="end"/>
            </w:r>
          </w:hyperlink>
        </w:p>
        <w:p w14:paraId="0D75A38C" w14:textId="049ADA62" w:rsidR="00306EA4" w:rsidRDefault="00306EA4">
          <w:r>
            <w:rPr>
              <w:b/>
              <w:bCs/>
            </w:rPr>
            <w:fldChar w:fldCharType="end"/>
          </w:r>
        </w:p>
      </w:sdtContent>
    </w:sdt>
    <w:p w14:paraId="750FDF57" w14:textId="77777777" w:rsidR="00DF4C35" w:rsidRDefault="00DF4C35">
      <w:pPr>
        <w:spacing w:line="259" w:lineRule="auto"/>
        <w:jc w:val="left"/>
      </w:pPr>
      <w:r>
        <w:br w:type="page"/>
      </w:r>
    </w:p>
    <w:p w14:paraId="7CF7F042" w14:textId="77777777" w:rsidR="0061052B" w:rsidRPr="0061052B" w:rsidRDefault="009D2B88" w:rsidP="009D2B88">
      <w:pPr>
        <w:pStyle w:val="Nadpis1"/>
        <w:spacing w:after="240"/>
        <w:ind w:left="0" w:firstLine="0"/>
      </w:pPr>
      <w:bookmarkStart w:id="1" w:name="_Toc536696613"/>
      <w:r>
        <w:t>S</w:t>
      </w:r>
      <w:r w:rsidR="0061052B" w:rsidRPr="0061052B">
        <w:t>hrnutí implementačních plánů pro 2019</w:t>
      </w:r>
      <w:bookmarkEnd w:id="1"/>
    </w:p>
    <w:p w14:paraId="4EC9044B" w14:textId="7C2FC0B9" w:rsidR="0061052B" w:rsidRDefault="0061052B" w:rsidP="0061052B">
      <w:pPr>
        <w:spacing w:before="120" w:after="120"/>
        <w:rPr>
          <w:rFonts w:cs="Arial"/>
        </w:rPr>
      </w:pPr>
      <w:r>
        <w:rPr>
          <w:rFonts w:cs="Arial"/>
        </w:rPr>
        <w:t xml:space="preserve">Všechny záměry a implementační plány programu Digitální Česko shrnují dílčí programy, projekty a aktivity (souhrnně záměry), které vnímáme jako základ pro posun v digitalizaci, ve schopnosti líp vyjednávat postoj České republiky k probíraným tématům a prohloubení budování digitální ekonomiky a společnosti. Chceme koncepci realizovat agilně s každoročním výběrem </w:t>
      </w:r>
      <w:r w:rsidR="003174BD">
        <w:rPr>
          <w:rFonts w:cs="Arial"/>
        </w:rPr>
        <w:br/>
      </w:r>
      <w:r>
        <w:rPr>
          <w:rFonts w:cs="Arial"/>
        </w:rPr>
        <w:t xml:space="preserve">a upřesněním priorit na nejbližší rok, ale taky s dlouhodobým výhledem, který naznačí výhled financí, projektů a iniciativ na nejbližší roky. Tím bude zaručeno plánování, včasná alokace jak finančních, tak i lidských zdrojů. </w:t>
      </w:r>
    </w:p>
    <w:p w14:paraId="10B695E1" w14:textId="36AF1687" w:rsidR="0061052B" w:rsidRDefault="0061052B" w:rsidP="0061052B">
      <w:pPr>
        <w:spacing w:before="120" w:after="120"/>
        <w:rPr>
          <w:rFonts w:cs="Arial"/>
        </w:rPr>
      </w:pPr>
      <w:r>
        <w:rPr>
          <w:rFonts w:cs="Arial"/>
        </w:rPr>
        <w:t xml:space="preserve">Dokument si klade za cíl popsat základní priority programu Digitální Česko na rok 2019 a hrubý rozpočtový výhled na rok 2020. Všechny záměry, které jsou v tomto shrnutí uvedené jako prioritní, mají krátkodobý charakter. </w:t>
      </w:r>
      <w:r w:rsidR="009D2B88" w:rsidRPr="009D2B88">
        <w:rPr>
          <w:rFonts w:cs="Arial"/>
        </w:rPr>
        <w:t xml:space="preserve">Celkově bylo identifikováno </w:t>
      </w:r>
      <w:r w:rsidR="003174BD">
        <w:rPr>
          <w:rFonts w:cs="Arial"/>
        </w:rPr>
        <w:br/>
      </w:r>
      <w:r w:rsidR="009D2B88" w:rsidRPr="009D2B88">
        <w:rPr>
          <w:rFonts w:cs="Arial"/>
        </w:rPr>
        <w:t xml:space="preserve">k dnešnímu dni 796 záměrů, z toho 379 záměrů bylo rozpracováno a tvoří nyní obsah </w:t>
      </w:r>
      <w:proofErr w:type="gramStart"/>
      <w:r w:rsidR="009D2B88" w:rsidRPr="009D2B88">
        <w:rPr>
          <w:rFonts w:cs="Arial"/>
        </w:rPr>
        <w:t>15ti</w:t>
      </w:r>
      <w:proofErr w:type="gramEnd"/>
      <w:r w:rsidR="009D2B88" w:rsidRPr="009D2B88">
        <w:rPr>
          <w:rFonts w:cs="Arial"/>
        </w:rPr>
        <w:t xml:space="preserve"> implementačních plánů. Tento stav bude průběžně aktualizován v čase, dle priorit gesčních úřadů, finanční alokace a ve vazbě na ukončování jednotlivých realizačních projektů.</w:t>
      </w:r>
    </w:p>
    <w:p w14:paraId="47A08A0A" w14:textId="6DBF67E4" w:rsidR="0061052B" w:rsidRDefault="0061052B" w:rsidP="0061052B">
      <w:pPr>
        <w:spacing w:before="120" w:after="120"/>
        <w:rPr>
          <w:rFonts w:cs="Arial"/>
        </w:rPr>
      </w:pPr>
      <w:r>
        <w:rPr>
          <w:rFonts w:cs="Arial"/>
        </w:rPr>
        <w:t>Odhadovaná potřebná finanční alokace programu na rok 2019 činí 90 mil</w:t>
      </w:r>
      <w:r w:rsidR="00032A71">
        <w:rPr>
          <w:rFonts w:cs="Arial"/>
        </w:rPr>
        <w:t xml:space="preserve"> (záměry + režie programu)</w:t>
      </w:r>
      <w:r>
        <w:rPr>
          <w:rFonts w:cs="Arial"/>
        </w:rPr>
        <w:t>. Kč. Seznam záměrů na rok 2020 bude ještě zpřesněn v rámci přípravy státního rozpočtu na rok 2020, kde se bude o jednotlivých záměrech vyjednávat. Současný odhad celkového objemu záměrů s datem realizace v roce 2020 činí přibližně 1,5 mld. Kč. Uvedené částky nezahrnují DPH.</w:t>
      </w:r>
    </w:p>
    <w:p w14:paraId="74DC8F66" w14:textId="3C2E7E61" w:rsidR="0061052B" w:rsidRDefault="0061052B" w:rsidP="0061052B">
      <w:pPr>
        <w:spacing w:before="120" w:after="120"/>
        <w:rPr>
          <w:rFonts w:cs="Arial"/>
        </w:rPr>
      </w:pPr>
      <w:r>
        <w:rPr>
          <w:rFonts w:cs="Arial"/>
        </w:rPr>
        <w:t xml:space="preserve">Koordinace záměrů a řízení priorit provádí aktivně a průběžně Rada vlády pro informační společnost (RVIS). Všechny záměry jsou koordinovány v rámci programu Digitální </w:t>
      </w:r>
      <w:r w:rsidRPr="001C1C57">
        <w:rPr>
          <w:rFonts w:cs="Arial"/>
        </w:rPr>
        <w:t xml:space="preserve">Česko. </w:t>
      </w:r>
      <w:r w:rsidR="009302F6" w:rsidRPr="001C1C57">
        <w:rPr>
          <w:rFonts w:cs="Arial"/>
        </w:rPr>
        <w:t>Pokud záměry budou vyžadovat schválení vládou, budou vládě předkládány samostatně příslušným gesčním ministerstvem.</w:t>
      </w:r>
      <w:r w:rsidRPr="001C1C57">
        <w:rPr>
          <w:rFonts w:cs="Arial"/>
        </w:rPr>
        <w:t xml:space="preserve"> Záměry,</w:t>
      </w:r>
      <w:r>
        <w:rPr>
          <w:rFonts w:cs="Arial"/>
        </w:rPr>
        <w:t xml:space="preserve"> tvořící předložené implementační plány koncepce Digitální Česko, jsou explicitně vázané na jednotlivé dílčí cíle (popř. více dílčích cílů) a tato vazba je v předložených plánech dokumentována.</w:t>
      </w:r>
    </w:p>
    <w:p w14:paraId="4C76403A" w14:textId="77777777" w:rsidR="0061052B" w:rsidRPr="0061052B" w:rsidRDefault="0061052B" w:rsidP="009D2B88">
      <w:pPr>
        <w:pStyle w:val="Nadpis1"/>
        <w:spacing w:before="240" w:after="240"/>
      </w:pPr>
      <w:bookmarkStart w:id="2" w:name="_Toc536696614"/>
      <w:r w:rsidRPr="0061052B">
        <w:t>Priority v jednotlivých pilířích</w:t>
      </w:r>
      <w:bookmarkEnd w:id="2"/>
    </w:p>
    <w:p w14:paraId="6F8ADACB" w14:textId="77777777" w:rsidR="0061052B" w:rsidRDefault="0061052B" w:rsidP="0061052B">
      <w:pPr>
        <w:rPr>
          <w:rFonts w:cs="Arial"/>
        </w:rPr>
      </w:pPr>
      <w:r>
        <w:rPr>
          <w:rFonts w:cs="Arial"/>
        </w:rPr>
        <w:t>V následující kapitole je uveden aktuální plán priorit, které je nezbytné a zároveň možné realizovat již v roce 2019, ve struktuře vládou schválených koncepčních dokumentů Digitálního Česka.</w:t>
      </w:r>
    </w:p>
    <w:p w14:paraId="3CF882E6" w14:textId="77777777" w:rsidR="0061052B" w:rsidRPr="00321427" w:rsidRDefault="0061052B" w:rsidP="00321427">
      <w:pPr>
        <w:pStyle w:val="Nadpis2"/>
        <w:rPr>
          <w:caps/>
        </w:rPr>
      </w:pPr>
      <w:bookmarkStart w:id="3" w:name="_Toc536696615"/>
      <w:r w:rsidRPr="00321427">
        <w:rPr>
          <w:caps/>
        </w:rPr>
        <w:t>Česko v digitální Evropě</w:t>
      </w:r>
      <w:bookmarkEnd w:id="3"/>
    </w:p>
    <w:p w14:paraId="24C293CA" w14:textId="3C3358EC" w:rsidR="0061052B" w:rsidRDefault="0061052B" w:rsidP="0061052B">
      <w:pPr>
        <w:rPr>
          <w:rFonts w:cs="Arial"/>
          <w:color w:val="000000" w:themeColor="text1"/>
        </w:rPr>
      </w:pPr>
      <w:r>
        <w:rPr>
          <w:rFonts w:cs="Arial"/>
        </w:rPr>
        <w:t xml:space="preserve">Vzhledem k tomu, že digitální ekonomika je v 21. století především ekonomikou globální, je nutné zohlednit i celkový mezinárodní prvek digitální ekonomiky. Jedná se nejen o postavení ČR v rámci EU, ale o globální provázanost s vývojem </w:t>
      </w:r>
      <w:r w:rsidR="003174BD">
        <w:rPr>
          <w:rFonts w:cs="Arial"/>
        </w:rPr>
        <w:br/>
      </w:r>
      <w:r>
        <w:rPr>
          <w:rFonts w:cs="Arial"/>
        </w:rPr>
        <w:t xml:space="preserve">v oblasti digitálních technologií a digitální ekonomiky na mezinárodní trhy, které velmi výrazně formují globální digitální ekonomiku. Předpokladem úspěchu ČR v evropské a světové konkurenci je stanovení hlavních bodů v oblasti vyjednávání </w:t>
      </w:r>
      <w:r w:rsidR="003174BD">
        <w:rPr>
          <w:rFonts w:cs="Arial"/>
        </w:rPr>
        <w:br/>
      </w:r>
      <w:r>
        <w:rPr>
          <w:rFonts w:cs="Arial"/>
        </w:rPr>
        <w:t>o digitálních agendách a proaktivní vyjednávání a koordinovaný přístup aktérů státní správy spolu s aktivním zapojením hospodářských a sociálních partnerů do celoevropských procesů. Zajistit prosperující digitální ekonomiku a společnost znamená strategicky uchopit národní strategie s přesahem na klíčové iniciativy EU a průřezově řešit problematiku, jejíž části leží mimo přímou gesci veřejné moci. Jedná se zejména o podporu pozitivních aspektů společenských i ekonomických změn souvisejících s digitální revolucí a minimalizaci negativních dopadů (například na pracovní trh).</w:t>
      </w:r>
    </w:p>
    <w:p w14:paraId="57AC64E1" w14:textId="77777777" w:rsidR="0061052B" w:rsidRPr="00321427" w:rsidRDefault="0061052B" w:rsidP="00321427">
      <w:pPr>
        <w:pStyle w:val="Nadpis3"/>
      </w:pPr>
      <w:bookmarkStart w:id="4" w:name="_Toc536696616"/>
      <w:r w:rsidRPr="00321427">
        <w:t>Zajištění účinné komunikace o aktuálních tématech a příležitostech v digitální agendě EU</w:t>
      </w:r>
      <w:bookmarkEnd w:id="4"/>
    </w:p>
    <w:p w14:paraId="0BA6E3EF" w14:textId="77777777" w:rsidR="0061052B" w:rsidRPr="004A36C7" w:rsidRDefault="0061052B" w:rsidP="006F6C7A">
      <w:pPr>
        <w:pStyle w:val="Nadpis4"/>
        <w:numPr>
          <w:ilvl w:val="0"/>
          <w:numId w:val="2"/>
        </w:numPr>
      </w:pPr>
      <w:r w:rsidRPr="004A36C7">
        <w:t>Proaktivní přístup ČR v klíčových iniciativách EU</w:t>
      </w:r>
    </w:p>
    <w:p w14:paraId="1C82F349" w14:textId="77777777" w:rsidR="0061052B" w:rsidRDefault="0061052B" w:rsidP="0061052B">
      <w:pPr>
        <w:rPr>
          <w:rFonts w:cs="Arial"/>
        </w:rPr>
      </w:pPr>
      <w:r>
        <w:rPr>
          <w:rFonts w:cs="Arial"/>
        </w:rPr>
        <w:t xml:space="preserve">Zapojení ČR do klíčových pozic v EU znamená vypracování Národní výzkumné a inovační strategie pro inteligentní specializaci ČR, Národní strategii umělé inteligence a vytvoření infrastruktury pro Centra digitálních inovací, či další rozvoj center pro </w:t>
      </w:r>
      <w:proofErr w:type="spellStart"/>
      <w:r>
        <w:rPr>
          <w:rFonts w:cs="Arial"/>
        </w:rPr>
        <w:t>vysokovýkonnostní</w:t>
      </w:r>
      <w:proofErr w:type="spellEnd"/>
      <w:r>
        <w:rPr>
          <w:rFonts w:cs="Arial"/>
        </w:rPr>
        <w:t xml:space="preserve"> výpočetní techniku (</w:t>
      </w:r>
      <w:proofErr w:type="spellStart"/>
      <w:r>
        <w:rPr>
          <w:rFonts w:cs="Arial"/>
        </w:rPr>
        <w:t>high</w:t>
      </w:r>
      <w:proofErr w:type="spellEnd"/>
      <w:r>
        <w:rPr>
          <w:rFonts w:cs="Arial"/>
        </w:rPr>
        <w:t xml:space="preserve"> performance </w:t>
      </w:r>
      <w:proofErr w:type="spellStart"/>
      <w:r>
        <w:rPr>
          <w:rFonts w:cs="Arial"/>
        </w:rPr>
        <w:t>computing</w:t>
      </w:r>
      <w:proofErr w:type="spellEnd"/>
      <w:r>
        <w:rPr>
          <w:rFonts w:cs="Arial"/>
        </w:rPr>
        <w:t>).</w:t>
      </w:r>
    </w:p>
    <w:p w14:paraId="66BBF87B" w14:textId="77777777" w:rsidR="0061052B" w:rsidRPr="004A36C7" w:rsidRDefault="0061052B" w:rsidP="006F6C7A">
      <w:pPr>
        <w:pStyle w:val="Nadpis4"/>
        <w:numPr>
          <w:ilvl w:val="0"/>
          <w:numId w:val="2"/>
        </w:numPr>
      </w:pPr>
      <w:r w:rsidRPr="004A36C7">
        <w:t>Prosazování optimálních pozic ČR v digitální Evropě</w:t>
      </w:r>
    </w:p>
    <w:p w14:paraId="54387307" w14:textId="77777777" w:rsidR="0061052B" w:rsidRDefault="0061052B" w:rsidP="0061052B">
      <w:pPr>
        <w:rPr>
          <w:rFonts w:cs="Arial"/>
        </w:rPr>
      </w:pPr>
      <w:r>
        <w:rPr>
          <w:rFonts w:cs="Arial"/>
        </w:rPr>
        <w:t xml:space="preserve">Tvorba stanovisek pro EU bude opřena o expertní pohled zainteresovaných stran z komerční a akademické sféry. Díky tomu bude ČR moci být na evropské úrovni aktivním hráčem a lídrem v oblasti nových technologií. </w:t>
      </w:r>
    </w:p>
    <w:p w14:paraId="14A1C669" w14:textId="77777777" w:rsidR="00D47F7E" w:rsidRPr="00321427" w:rsidRDefault="00D47F7E" w:rsidP="004A36C7">
      <w:pPr>
        <w:pStyle w:val="Nadpis2"/>
        <w:rPr>
          <w:caps/>
        </w:rPr>
      </w:pPr>
      <w:bookmarkStart w:id="5" w:name="_Toc536696617"/>
      <w:r w:rsidRPr="00321427">
        <w:rPr>
          <w:caps/>
        </w:rPr>
        <w:t>Informační koncepce České republiky</w:t>
      </w:r>
      <w:bookmarkEnd w:id="5"/>
    </w:p>
    <w:p w14:paraId="1D456F15" w14:textId="77777777" w:rsidR="00D47F7E" w:rsidRDefault="00D47F7E" w:rsidP="009D2B88">
      <w:pPr>
        <w:pStyle w:val="Nadpis3"/>
        <w:spacing w:before="120"/>
        <w:rPr>
          <w:b/>
        </w:rPr>
      </w:pPr>
      <w:bookmarkStart w:id="6" w:name="_Toc536696618"/>
      <w:r>
        <w:t>Uživatelsky přívětivé a efektivní „on-line“ služby pro občany a firmy</w:t>
      </w:r>
      <w:bookmarkEnd w:id="6"/>
    </w:p>
    <w:p w14:paraId="0BC3304E" w14:textId="77777777" w:rsidR="00D47F7E" w:rsidRDefault="00D47F7E" w:rsidP="00D47F7E">
      <w:pPr>
        <w:rPr>
          <w:rFonts w:cs="Arial"/>
        </w:rPr>
      </w:pPr>
      <w:r>
        <w:rPr>
          <w:rFonts w:cs="Arial"/>
        </w:rPr>
        <w:t>Obsahem této vrcholové (cílové) domény je realizace konkrétních služeb eGovernmentu pro všechny skupiny veřejnosti (zejména občany ČR, podniky/podnikatele, ale rovněž cizince se zájmem na území ČR), mimo jiné v souvislosti s aktuálním nařízením EU č. 1724, z 2.10.2018, o zřízení tzv.</w:t>
      </w:r>
      <w:hyperlink r:id="rId9" w:history="1">
        <w:r>
          <w:rPr>
            <w:rStyle w:val="Hypertextovodkaz"/>
            <w:rFonts w:cs="Arial"/>
            <w:color w:val="auto"/>
          </w:rPr>
          <w:t xml:space="preserve"> Jednotné digitální brány (Single Digital </w:t>
        </w:r>
        <w:proofErr w:type="spellStart"/>
        <w:r>
          <w:rPr>
            <w:rStyle w:val="Hypertextovodkaz"/>
            <w:rFonts w:cs="Arial"/>
            <w:color w:val="auto"/>
          </w:rPr>
          <w:t>Gateway</w:t>
        </w:r>
        <w:proofErr w:type="spellEnd"/>
        <w:r>
          <w:rPr>
            <w:rStyle w:val="Hypertextovodkaz"/>
            <w:rFonts w:cs="Arial"/>
            <w:color w:val="auto"/>
          </w:rPr>
          <w:t>, SDG)</w:t>
        </w:r>
      </w:hyperlink>
      <w:r>
        <w:rPr>
          <w:rFonts w:cs="Arial"/>
        </w:rPr>
        <w:t>. V případě SDG půjde o služby první volby umožňující řešení nejběžnějších životních situací v různých agendách veřejné správy ČR, a jako takové musí být navrhovány a budovány. Důležitou roli hrají rovněž firmy ICT sektoru, které doplňují služby státu o kategorii komerčních služeb, souvisejících se službami veřejné správy. Konkrétní priority jsou:</w:t>
      </w:r>
    </w:p>
    <w:p w14:paraId="5A20D23D" w14:textId="77777777" w:rsidR="00D47F7E" w:rsidRDefault="00D47F7E" w:rsidP="006F6C7A">
      <w:pPr>
        <w:pStyle w:val="Nadpis4"/>
        <w:numPr>
          <w:ilvl w:val="0"/>
          <w:numId w:val="8"/>
        </w:numPr>
      </w:pPr>
      <w:r>
        <w:t>Konsolidace digitálních služeb v portálu občana a vybudování katalogu služeb</w:t>
      </w:r>
    </w:p>
    <w:p w14:paraId="200A941C" w14:textId="4335BFE4" w:rsidR="00AF1785" w:rsidRDefault="00AF1785" w:rsidP="006F6C7A">
      <w:pPr>
        <w:pStyle w:val="Odstavecseseznamem"/>
        <w:numPr>
          <w:ilvl w:val="0"/>
          <w:numId w:val="3"/>
        </w:numPr>
        <w:spacing w:before="120" w:after="120" w:line="240" w:lineRule="auto"/>
        <w:rPr>
          <w:rFonts w:cs="Arial"/>
          <w:szCs w:val="20"/>
        </w:rPr>
      </w:pPr>
      <w:r>
        <w:rPr>
          <w:rFonts w:cs="Arial"/>
          <w:szCs w:val="20"/>
        </w:rPr>
        <w:t>Rozvoj Portálu občana</w:t>
      </w:r>
    </w:p>
    <w:p w14:paraId="382E46F3" w14:textId="6502307A" w:rsidR="00D47F7E" w:rsidRPr="006F6C7A" w:rsidRDefault="00D47F7E" w:rsidP="006F6C7A">
      <w:pPr>
        <w:pStyle w:val="Odstavecseseznamem"/>
        <w:numPr>
          <w:ilvl w:val="0"/>
          <w:numId w:val="3"/>
        </w:numPr>
        <w:spacing w:before="120" w:after="120" w:line="240" w:lineRule="auto"/>
        <w:rPr>
          <w:rFonts w:cs="Arial"/>
          <w:szCs w:val="20"/>
        </w:rPr>
      </w:pPr>
      <w:r w:rsidRPr="006F6C7A">
        <w:rPr>
          <w:rFonts w:cs="Arial"/>
          <w:szCs w:val="20"/>
        </w:rPr>
        <w:t>Notifikační server</w:t>
      </w:r>
    </w:p>
    <w:p w14:paraId="6264BB7B" w14:textId="77777777" w:rsidR="00D47F7E" w:rsidRPr="006F6C7A" w:rsidRDefault="00D47F7E" w:rsidP="006F6C7A">
      <w:pPr>
        <w:pStyle w:val="Odstavecseseznamem"/>
        <w:numPr>
          <w:ilvl w:val="0"/>
          <w:numId w:val="3"/>
        </w:numPr>
        <w:spacing w:before="120" w:after="120" w:line="240" w:lineRule="auto"/>
        <w:rPr>
          <w:rFonts w:cs="Arial"/>
          <w:szCs w:val="20"/>
        </w:rPr>
      </w:pPr>
      <w:r w:rsidRPr="006F6C7A">
        <w:rPr>
          <w:rFonts w:cs="Arial"/>
          <w:szCs w:val="20"/>
        </w:rPr>
        <w:t>Platební brána</w:t>
      </w:r>
    </w:p>
    <w:p w14:paraId="4D794A67" w14:textId="77777777" w:rsidR="00D47F7E" w:rsidRPr="006F6C7A" w:rsidRDefault="00D47F7E" w:rsidP="006F6C7A">
      <w:pPr>
        <w:pStyle w:val="Odstavecseseznamem"/>
        <w:numPr>
          <w:ilvl w:val="0"/>
          <w:numId w:val="3"/>
        </w:numPr>
        <w:spacing w:before="120" w:after="120" w:line="240" w:lineRule="auto"/>
        <w:rPr>
          <w:rFonts w:cs="Arial"/>
          <w:szCs w:val="20"/>
        </w:rPr>
      </w:pPr>
      <w:r w:rsidRPr="006F6C7A">
        <w:rPr>
          <w:rFonts w:cs="Arial"/>
          <w:szCs w:val="20"/>
        </w:rPr>
        <w:t>Jednotné portálové řešení práce a sociálních věcí</w:t>
      </w:r>
    </w:p>
    <w:p w14:paraId="40494F88" w14:textId="0E838E8E" w:rsidR="00D47F7E" w:rsidRPr="006F6C7A" w:rsidRDefault="00D47F7E" w:rsidP="006F6C7A">
      <w:pPr>
        <w:pStyle w:val="Odstavecseseznamem"/>
        <w:numPr>
          <w:ilvl w:val="0"/>
          <w:numId w:val="3"/>
        </w:numPr>
        <w:spacing w:before="120" w:after="120" w:line="240" w:lineRule="auto"/>
        <w:rPr>
          <w:rFonts w:cs="Arial"/>
          <w:szCs w:val="20"/>
        </w:rPr>
      </w:pPr>
      <w:r w:rsidRPr="006F6C7A">
        <w:rPr>
          <w:rFonts w:cs="Arial"/>
          <w:szCs w:val="20"/>
        </w:rPr>
        <w:t>Sdílený lékový záznam</w:t>
      </w:r>
      <w:r w:rsidR="00AF1785">
        <w:rPr>
          <w:rFonts w:cs="Arial"/>
          <w:szCs w:val="20"/>
        </w:rPr>
        <w:t xml:space="preserve"> pro lékaře</w:t>
      </w:r>
    </w:p>
    <w:p w14:paraId="6FB58E15" w14:textId="77777777" w:rsidR="00D47F7E" w:rsidRPr="006F6C7A" w:rsidRDefault="00D47F7E" w:rsidP="006F6C7A">
      <w:pPr>
        <w:pStyle w:val="Nadpis4"/>
        <w:numPr>
          <w:ilvl w:val="0"/>
          <w:numId w:val="8"/>
        </w:numPr>
      </w:pPr>
      <w:r w:rsidRPr="006F6C7A">
        <w:t>Elektronická zdravotní dokumentace a služby elektronického zdravotnictví</w:t>
      </w:r>
    </w:p>
    <w:p w14:paraId="2318A07C" w14:textId="77777777" w:rsidR="00D47F7E" w:rsidRPr="006F6C7A" w:rsidRDefault="00D47F7E" w:rsidP="006F6C7A">
      <w:pPr>
        <w:pStyle w:val="Odstavecseseznamem"/>
        <w:numPr>
          <w:ilvl w:val="0"/>
          <w:numId w:val="4"/>
        </w:numPr>
        <w:spacing w:before="120" w:after="120" w:line="240" w:lineRule="auto"/>
        <w:ind w:left="993"/>
        <w:rPr>
          <w:rFonts w:cs="Arial"/>
          <w:szCs w:val="20"/>
        </w:rPr>
      </w:pPr>
      <w:r w:rsidRPr="006F6C7A">
        <w:rPr>
          <w:rFonts w:cs="Arial"/>
          <w:szCs w:val="20"/>
        </w:rPr>
        <w:t xml:space="preserve">Ministerstvo zdravotnictví – studie proveditelnosti vybraných </w:t>
      </w:r>
      <w:proofErr w:type="spellStart"/>
      <w:r w:rsidRPr="006F6C7A">
        <w:rPr>
          <w:rFonts w:cs="Arial"/>
          <w:szCs w:val="20"/>
        </w:rPr>
        <w:t>eHealth</w:t>
      </w:r>
      <w:proofErr w:type="spellEnd"/>
      <w:r w:rsidRPr="006F6C7A">
        <w:rPr>
          <w:rFonts w:cs="Arial"/>
          <w:szCs w:val="20"/>
        </w:rPr>
        <w:t xml:space="preserve"> služeb pro portál občana</w:t>
      </w:r>
    </w:p>
    <w:p w14:paraId="02D17B69" w14:textId="77777777" w:rsidR="00D47F7E" w:rsidRPr="006F6C7A" w:rsidRDefault="00D47F7E" w:rsidP="006F6C7A">
      <w:pPr>
        <w:pStyle w:val="Nadpis4"/>
        <w:numPr>
          <w:ilvl w:val="0"/>
          <w:numId w:val="8"/>
        </w:numPr>
      </w:pPr>
      <w:r w:rsidRPr="006F6C7A">
        <w:t>Digitalizace stavebního řízení</w:t>
      </w:r>
    </w:p>
    <w:p w14:paraId="39780DC3" w14:textId="77777777" w:rsidR="00D47F7E" w:rsidRPr="006F6C7A" w:rsidRDefault="00D47F7E" w:rsidP="006F6C7A">
      <w:pPr>
        <w:pStyle w:val="Odstavecseseznamem"/>
        <w:numPr>
          <w:ilvl w:val="0"/>
          <w:numId w:val="4"/>
        </w:numPr>
        <w:spacing w:before="120" w:after="120" w:line="240" w:lineRule="auto"/>
        <w:ind w:left="993"/>
        <w:rPr>
          <w:rFonts w:cs="Arial"/>
          <w:szCs w:val="20"/>
        </w:rPr>
      </w:pPr>
      <w:r w:rsidRPr="006F6C7A">
        <w:rPr>
          <w:rFonts w:cs="Arial"/>
          <w:szCs w:val="20"/>
        </w:rPr>
        <w:t>MMR navrhne digitální služby související se stavebním řízením na portálu stavebníka</w:t>
      </w:r>
    </w:p>
    <w:p w14:paraId="4DB4C889" w14:textId="77777777" w:rsidR="00D47F7E" w:rsidRPr="006F6C7A" w:rsidRDefault="00D47F7E" w:rsidP="006F6C7A">
      <w:pPr>
        <w:pStyle w:val="Nadpis4"/>
        <w:numPr>
          <w:ilvl w:val="0"/>
          <w:numId w:val="8"/>
        </w:numPr>
      </w:pPr>
      <w:r w:rsidRPr="006F6C7A">
        <w:t>Digitální služby podpory konkurenceschopnosti a snižující administrativní zátěž</w:t>
      </w:r>
    </w:p>
    <w:p w14:paraId="2B7E0052" w14:textId="77777777" w:rsidR="00D47F7E" w:rsidRPr="006F6C7A" w:rsidRDefault="00D47F7E" w:rsidP="006F6C7A">
      <w:pPr>
        <w:pStyle w:val="Odstavecseseznamem"/>
        <w:numPr>
          <w:ilvl w:val="0"/>
          <w:numId w:val="5"/>
        </w:numPr>
        <w:spacing w:after="0" w:line="240" w:lineRule="auto"/>
        <w:ind w:left="993"/>
        <w:rPr>
          <w:rFonts w:cs="Arial"/>
          <w:szCs w:val="20"/>
        </w:rPr>
      </w:pPr>
      <w:r w:rsidRPr="006F6C7A">
        <w:rPr>
          <w:rFonts w:cs="Arial"/>
          <w:szCs w:val="20"/>
        </w:rPr>
        <w:t xml:space="preserve">MPO navrhne řešení transakční části portálu pro podnikatele se zaměřením řešit klíčové životní události podnikatelů s cílem snížení administrativní zátěže. </w:t>
      </w:r>
    </w:p>
    <w:p w14:paraId="1BDF0762" w14:textId="54AFA6D6" w:rsidR="00D47F7E" w:rsidRPr="006F6C7A" w:rsidRDefault="00D47F7E" w:rsidP="00AF1785">
      <w:pPr>
        <w:pStyle w:val="Odstavecseseznamem"/>
        <w:numPr>
          <w:ilvl w:val="0"/>
          <w:numId w:val="5"/>
        </w:numPr>
        <w:spacing w:line="240" w:lineRule="auto"/>
        <w:ind w:left="993"/>
        <w:rPr>
          <w:rFonts w:cs="Arial"/>
          <w:szCs w:val="20"/>
        </w:rPr>
      </w:pPr>
      <w:r w:rsidRPr="006F6C7A">
        <w:rPr>
          <w:rFonts w:cs="Arial"/>
          <w:szCs w:val="20"/>
        </w:rPr>
        <w:t xml:space="preserve">MPO ve spolupráci s jinými ministerstvy zajistí řešení minimálně 3 životních událostí, kde digitalizace </w:t>
      </w:r>
      <w:r w:rsidR="003174BD">
        <w:rPr>
          <w:rFonts w:cs="Arial"/>
          <w:szCs w:val="20"/>
        </w:rPr>
        <w:br/>
      </w:r>
      <w:r w:rsidRPr="006F6C7A">
        <w:rPr>
          <w:rFonts w:cs="Arial"/>
          <w:szCs w:val="20"/>
        </w:rPr>
        <w:t>a optimalizace povede ke snížení administrativní zátěže podnikatelů</w:t>
      </w:r>
    </w:p>
    <w:p w14:paraId="562AF9EA" w14:textId="77777777" w:rsidR="00D47F7E" w:rsidRPr="006F6C7A" w:rsidRDefault="00D47F7E" w:rsidP="006F6C7A">
      <w:pPr>
        <w:pStyle w:val="Nadpis4"/>
        <w:numPr>
          <w:ilvl w:val="0"/>
          <w:numId w:val="8"/>
        </w:numPr>
      </w:pPr>
      <w:r w:rsidRPr="006F6C7A">
        <w:t>Rozvoj kontaktních míst</w:t>
      </w:r>
    </w:p>
    <w:p w14:paraId="49C27281" w14:textId="77777777" w:rsidR="00D47F7E" w:rsidRPr="006F6C7A" w:rsidRDefault="00D47F7E" w:rsidP="006F6C7A">
      <w:pPr>
        <w:pStyle w:val="Odstavecseseznamem"/>
        <w:numPr>
          <w:ilvl w:val="0"/>
          <w:numId w:val="5"/>
        </w:numPr>
        <w:spacing w:after="0" w:line="240" w:lineRule="auto"/>
        <w:ind w:left="993"/>
        <w:rPr>
          <w:rFonts w:cs="Arial"/>
          <w:szCs w:val="20"/>
        </w:rPr>
      </w:pPr>
      <w:r w:rsidRPr="006F6C7A">
        <w:rPr>
          <w:rFonts w:cs="Arial"/>
          <w:szCs w:val="20"/>
        </w:rPr>
        <w:t xml:space="preserve">MV připraví koncepci rozvoje kontaktních míst </w:t>
      </w:r>
      <w:proofErr w:type="spellStart"/>
      <w:r w:rsidRPr="006F6C7A">
        <w:rPr>
          <w:rFonts w:cs="Arial"/>
          <w:szCs w:val="20"/>
        </w:rPr>
        <w:t>CzechPOINT</w:t>
      </w:r>
      <w:proofErr w:type="spellEnd"/>
    </w:p>
    <w:p w14:paraId="43AF994D" w14:textId="77777777" w:rsidR="009D2B88" w:rsidRDefault="009D2B88">
      <w:pPr>
        <w:spacing w:line="259" w:lineRule="auto"/>
        <w:jc w:val="left"/>
        <w:rPr>
          <w:rFonts w:eastAsiaTheme="majorEastAsia" w:cstheme="majorBidi"/>
          <w:color w:val="009FE3"/>
          <w:sz w:val="22"/>
        </w:rPr>
      </w:pPr>
      <w:r>
        <w:br w:type="page"/>
      </w:r>
    </w:p>
    <w:bookmarkStart w:id="7" w:name="_Toc536696619"/>
    <w:p w14:paraId="42990207" w14:textId="77777777" w:rsidR="00D47F7E" w:rsidRDefault="00D47F7E" w:rsidP="004A36C7">
      <w:pPr>
        <w:pStyle w:val="Nadpis3"/>
        <w:rPr>
          <w:rFonts w:asciiTheme="majorHAnsi" w:hAnsiTheme="majorHAnsi"/>
          <w:sz w:val="28"/>
          <w:szCs w:val="28"/>
        </w:rPr>
      </w:pPr>
      <w:r>
        <w:rPr>
          <w:rFonts w:asciiTheme="majorHAnsi" w:hAnsiTheme="majorHAnsi"/>
          <w:noProof/>
          <w:sz w:val="28"/>
          <w:szCs w:val="28"/>
          <w:lang w:eastAsia="cs-CZ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9CCCD08" wp14:editId="50E27676">
                <wp:simplePos x="0" y="0"/>
                <wp:positionH relativeFrom="margin">
                  <wp:align>center</wp:align>
                </wp:positionH>
                <mc:AlternateContent>
                  <mc:Choice Requires="wp14">
                    <wp:positionV relativeFrom="page">
                      <wp14:pctPosVOffset>85000</wp14:pctPosVOffset>
                    </wp:positionV>
                  </mc:Choice>
                  <mc:Fallback>
                    <wp:positionV relativeFrom="page">
                      <wp:posOffset>9088120</wp:posOffset>
                    </wp:positionV>
                  </mc:Fallback>
                </mc:AlternateContent>
                <wp:extent cx="5760720" cy="589915"/>
                <wp:effectExtent l="0" t="0" r="0" b="0"/>
                <wp:wrapNone/>
                <wp:docPr id="11" name="Textové pole 11" hidden="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50890" cy="5899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sdt>
                            <w:sdtPr>
                              <w:rPr>
                                <w:caps/>
                                <w:color w:val="009FE3"/>
                                <w:sz w:val="28"/>
                                <w:szCs w:val="28"/>
                              </w:rPr>
                              <w:alias w:val="Datum"/>
                              <w:id w:val="-1693608024"/>
                              <w:showingPlcHdr/>
                              <w:dataBinding w:prefixMappings="xmlns:ns0='http://schemas.microsoft.com/office/2006/coverPageProps' " w:xpath="/ns0:CoverPageProperties[1]/ns0:PublishDate[1]" w:storeItemID="{55AF091B-3C7A-41E3-B477-F2FDAA23CFDA}"/>
                              <w:date>
                                <w:dateFormat w:val="d. MMMM yyyy"/>
                                <w:lid w:val="cs-CZ"/>
                                <w:storeMappedDataAs w:val="dateTime"/>
                                <w:calendar w:val="gregorian"/>
                              </w:date>
                            </w:sdtPr>
                            <w:sdtEndPr/>
                            <w:sdtContent>
                              <w:p w14:paraId="1D704364" w14:textId="77777777" w:rsidR="00D47F7E" w:rsidRDefault="00D47F7E" w:rsidP="00D47F7E">
                                <w:pPr>
                                  <w:pStyle w:val="Bezmezer"/>
                                  <w:spacing w:after="40"/>
                                  <w:jc w:val="center"/>
                                  <w:rPr>
                                    <w:caps/>
                                    <w:color w:val="009FE3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caps/>
                                    <w:color w:val="009FE3"/>
                                    <w:sz w:val="28"/>
                                    <w:szCs w:val="28"/>
                                  </w:rPr>
                                  <w:t>[Datum]</w:t>
                                </w:r>
                              </w:p>
                            </w:sdtContent>
                          </w:sdt>
                          <w:p w14:paraId="76D61530" w14:textId="77777777" w:rsidR="00D47F7E" w:rsidRDefault="002C0903" w:rsidP="00D47F7E">
                            <w:pPr>
                              <w:pStyle w:val="Bezmezer"/>
                              <w:jc w:val="center"/>
                              <w:rPr>
                                <w:color w:val="009FE3"/>
                              </w:rPr>
                            </w:pPr>
                            <w:sdt>
                              <w:sdtPr>
                                <w:rPr>
                                  <w:caps/>
                                  <w:color w:val="009FE3"/>
                                </w:rPr>
                                <w:alias w:val="Společnost"/>
                                <w:id w:val="1974327138"/>
                                <w:showingPlcHdr/>
                                <w:dataBinding w:prefixMappings="xmlns:ns0='http://schemas.openxmlformats.org/officeDocument/2006/extended-properties' " w:xpath="/ns0:Properties[1]/ns0:Company[1]" w:storeItemID="{6668398D-A668-4E3E-A5EB-62B293D839F1}"/>
                                <w:text/>
                              </w:sdtPr>
                              <w:sdtEndPr/>
                              <w:sdtContent>
                                <w:r w:rsidR="00D47F7E">
                                  <w:rPr>
                                    <w:caps/>
                                    <w:color w:val="009FE3"/>
                                  </w:rPr>
                                  <w:t xml:space="preserve">     </w:t>
                                </w:r>
                              </w:sdtContent>
                            </w:sdt>
                          </w:p>
                          <w:p w14:paraId="0DF7C5AE" w14:textId="77777777" w:rsidR="00D47F7E" w:rsidRDefault="002C0903" w:rsidP="00D47F7E">
                            <w:pPr>
                              <w:pStyle w:val="Bezmezer"/>
                              <w:jc w:val="center"/>
                              <w:rPr>
                                <w:color w:val="009FE3"/>
                              </w:rPr>
                            </w:pPr>
                            <w:sdt>
                              <w:sdtPr>
                                <w:rPr>
                                  <w:color w:val="009FE3"/>
                                </w:rPr>
                                <w:alias w:val="Adresa"/>
                                <w:id w:val="645243775"/>
                                <w:showingPlcHdr/>
                                <w:dataBinding w:prefixMappings="xmlns:ns0='http://schemas.microsoft.com/office/2006/coverPageProps' " w:xpath="/ns0:CoverPageProperties[1]/ns0:CompanyAddress[1]" w:storeItemID="{55AF091B-3C7A-41E3-B477-F2FDAA23CFDA}"/>
                                <w:text/>
                              </w:sdtPr>
                              <w:sdtEndPr/>
                              <w:sdtContent>
                                <w:r w:rsidR="00D47F7E">
                                  <w:rPr>
                                    <w:color w:val="009FE3"/>
                                  </w:rPr>
                                  <w:t>[Adresa společnosti]</w:t>
                                </w:r>
                              </w:sdtContent>
                            </w:sdt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100000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w14:anchorId="49CCCD08" id="Textové pole 11" o:spid="_x0000_s1030" type="#_x0000_t202" style="position:absolute;left:0;text-align:left;margin-left:0;margin-top:0;width:453.6pt;height:46.45pt;z-index:251665408;visibility:hidden;mso-wrap-style:square;mso-width-percent:1000;mso-height-percent:0;mso-top-percent:850;mso-wrap-distance-left:9pt;mso-wrap-distance-top:0;mso-wrap-distance-right:9pt;mso-wrap-distance-bottom:0;mso-position-horizontal:center;mso-position-horizontal-relative:margin;mso-position-vertical-relative:page;mso-width-percent:1000;mso-height-percent:0;mso-top-percent:85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" filled="f" stroked="f" strokeweight=".5pt">
                <v:textbox style="mso-fit-shape-to-text:t" inset="0,0,0,0">
                  <w:txbxContent>
                    <w:sdt>
                      <w:sdtPr>
                        <w:rPr>
                          <w:caps/>
                          <w:color w:val="009FE3"/>
                          <w:sz w:val="28"/>
                          <w:szCs w:val="28"/>
                        </w:rPr>
                        <w:alias w:val="Datum"/>
                        <w:id w:val="-1693608024"/>
                        <w:showingPlcHdr/>
                        <w:dataBinding w:prefixMappings="xmlns:ns0='http://schemas.microsoft.com/office/2006/coverPageProps' " w:xpath="/ns0:CoverPageProperties[1]/ns0:PublishDate[1]" w:storeItemID="{55AF091B-3C7A-41E3-B477-F2FDAA23CFDA}"/>
                        <w:date>
                          <w:dateFormat w:val="d. MMMM yyyy"/>
                          <w:lid w:val="cs-CZ"/>
                          <w:storeMappedDataAs w:val="dateTime"/>
                          <w:calendar w:val="gregorian"/>
                        </w:date>
                      </w:sdtPr>
                      <w:sdtEndPr/>
                      <w:sdtContent>
                        <w:p w14:paraId="1D704364" w14:textId="77777777" w:rsidR="00D47F7E" w:rsidRDefault="00D47F7E" w:rsidP="00D47F7E">
                          <w:pPr>
                            <w:pStyle w:val="Bezmezer"/>
                            <w:spacing w:after="40"/>
                            <w:jc w:val="center"/>
                            <w:rPr>
                              <w:caps/>
                              <w:color w:val="009FE3"/>
                              <w:sz w:val="28"/>
                              <w:szCs w:val="28"/>
                            </w:rPr>
                          </w:pPr>
                          <w:r>
                            <w:rPr>
                              <w:caps/>
                              <w:color w:val="009FE3"/>
                              <w:sz w:val="28"/>
                              <w:szCs w:val="28"/>
                            </w:rPr>
                            <w:t>[Datum]</w:t>
                          </w:r>
                        </w:p>
                      </w:sdtContent>
                    </w:sdt>
                    <w:p w14:paraId="76D61530" w14:textId="77777777" w:rsidR="00D47F7E" w:rsidRDefault="00392BE2" w:rsidP="00D47F7E">
                      <w:pPr>
                        <w:pStyle w:val="Bezmezer"/>
                        <w:jc w:val="center"/>
                        <w:rPr>
                          <w:color w:val="009FE3"/>
                        </w:rPr>
                      </w:pPr>
                      <w:sdt>
                        <w:sdtPr>
                          <w:rPr>
                            <w:caps/>
                            <w:color w:val="009FE3"/>
                          </w:rPr>
                          <w:alias w:val="Společnost"/>
                          <w:id w:val="1974327138"/>
                          <w:showingPlcHdr/>
                          <w:dataBinding w:prefixMappings="xmlns:ns0='http://schemas.openxmlformats.org/officeDocument/2006/extended-properties' " w:xpath="/ns0:Properties[1]/ns0:Company[1]" w:storeItemID="{6668398D-A668-4E3E-A5EB-62B293D839F1}"/>
                          <w:text/>
                        </w:sdtPr>
                        <w:sdtEndPr/>
                        <w:sdtContent>
                          <w:r w:rsidR="00D47F7E">
                            <w:rPr>
                              <w:caps/>
                              <w:color w:val="009FE3"/>
                            </w:rPr>
                            <w:t xml:space="preserve">     </w:t>
                          </w:r>
                        </w:sdtContent>
                      </w:sdt>
                    </w:p>
                    <w:p w14:paraId="0DF7C5AE" w14:textId="77777777" w:rsidR="00D47F7E" w:rsidRDefault="00392BE2" w:rsidP="00D47F7E">
                      <w:pPr>
                        <w:pStyle w:val="Bezmezer"/>
                        <w:jc w:val="center"/>
                        <w:rPr>
                          <w:color w:val="009FE3"/>
                        </w:rPr>
                      </w:pPr>
                      <w:sdt>
                        <w:sdtPr>
                          <w:rPr>
                            <w:color w:val="009FE3"/>
                          </w:rPr>
                          <w:alias w:val="Adresa"/>
                          <w:id w:val="645243775"/>
                          <w:showingPlcHdr/>
                          <w:dataBinding w:prefixMappings="xmlns:ns0='http://schemas.microsoft.com/office/2006/coverPageProps' " w:xpath="/ns0:CoverPageProperties[1]/ns0:CompanyAddress[1]" w:storeItemID="{55AF091B-3C7A-41E3-B477-F2FDAA23CFDA}"/>
                          <w:text/>
                        </w:sdtPr>
                        <w:sdtEndPr/>
                        <w:sdtContent>
                          <w:r w:rsidR="00D47F7E">
                            <w:rPr>
                              <w:color w:val="009FE3"/>
                            </w:rPr>
                            <w:t>[Adresa společnosti]</w:t>
                          </w:r>
                        </w:sdtContent>
                      </w:sdt>
                    </w:p>
                  </w:txbxContent>
                </v:textbox>
                <w10:wrap anchorx="margin" anchory="page"/>
              </v:shape>
            </w:pict>
          </mc:Fallback>
        </mc:AlternateContent>
      </w:r>
      <w:r>
        <w:t>Digitálně přívětivá legislativa</w:t>
      </w:r>
      <w:bookmarkEnd w:id="7"/>
    </w:p>
    <w:p w14:paraId="02EFA555" w14:textId="77777777" w:rsidR="00D47F7E" w:rsidRDefault="00D47F7E" w:rsidP="00D47F7E">
      <w:pPr>
        <w:spacing w:before="120" w:after="120"/>
        <w:rPr>
          <w:rFonts w:cs="Arial"/>
        </w:rPr>
      </w:pPr>
      <w:r>
        <w:rPr>
          <w:rFonts w:cs="Arial"/>
        </w:rPr>
        <w:t>Konkrétní priority jsou:</w:t>
      </w:r>
    </w:p>
    <w:p w14:paraId="3EA658BD" w14:textId="77777777" w:rsidR="00D47F7E" w:rsidRPr="006F6C7A" w:rsidRDefault="00D47F7E" w:rsidP="006F6C7A">
      <w:pPr>
        <w:pStyle w:val="Nadpis4"/>
        <w:numPr>
          <w:ilvl w:val="0"/>
          <w:numId w:val="11"/>
        </w:numPr>
      </w:pPr>
      <w:r w:rsidRPr="006F6C7A">
        <w:t>Zákon o právu na digitální službu</w:t>
      </w:r>
    </w:p>
    <w:p w14:paraId="0EA7209C" w14:textId="77777777" w:rsidR="00D47F7E" w:rsidRPr="006F6C7A" w:rsidRDefault="00D47F7E" w:rsidP="006F6C7A">
      <w:pPr>
        <w:pStyle w:val="Nadpis4"/>
        <w:numPr>
          <w:ilvl w:val="0"/>
          <w:numId w:val="11"/>
        </w:numPr>
      </w:pPr>
      <w:r w:rsidRPr="006F6C7A">
        <w:t xml:space="preserve">Zákonné zakotvení </w:t>
      </w:r>
      <w:proofErr w:type="spellStart"/>
      <w:r w:rsidRPr="006F6C7A">
        <w:t>eGC</w:t>
      </w:r>
      <w:proofErr w:type="spellEnd"/>
      <w:r w:rsidRPr="006F6C7A">
        <w:t xml:space="preserve"> (eGovernment </w:t>
      </w:r>
      <w:proofErr w:type="spellStart"/>
      <w:r w:rsidRPr="006F6C7A">
        <w:t>Cloud</w:t>
      </w:r>
      <w:proofErr w:type="spellEnd"/>
      <w:r w:rsidRPr="006F6C7A">
        <w:t>)</w:t>
      </w:r>
    </w:p>
    <w:p w14:paraId="3C9AB1E6" w14:textId="77777777" w:rsidR="00D47F7E" w:rsidRPr="006F6C7A" w:rsidRDefault="00D47F7E" w:rsidP="006F6C7A">
      <w:pPr>
        <w:pStyle w:val="Nadpis4"/>
        <w:numPr>
          <w:ilvl w:val="0"/>
          <w:numId w:val="11"/>
        </w:numPr>
      </w:pPr>
      <w:r w:rsidRPr="006F6C7A">
        <w:t>Paragrafované znění zákona o elektronickém zdravotnictví</w:t>
      </w:r>
    </w:p>
    <w:bookmarkStart w:id="8" w:name="_Toc536696620"/>
    <w:p w14:paraId="15A7AB5C" w14:textId="77777777" w:rsidR="00D47F7E" w:rsidRDefault="00D47F7E" w:rsidP="004A36C7">
      <w:pPr>
        <w:pStyle w:val="Nadpis3"/>
        <w:rPr>
          <w:rFonts w:asciiTheme="majorHAnsi" w:hAnsiTheme="majorHAnsi"/>
          <w:b/>
          <w:color w:val="2F5496" w:themeColor="accent1" w:themeShade="BF"/>
          <w:sz w:val="28"/>
          <w:szCs w:val="28"/>
        </w:rPr>
      </w:pPr>
      <w:r>
        <w:rPr>
          <w:rFonts w:asciiTheme="majorHAnsi" w:hAnsiTheme="majorHAnsi"/>
          <w:b/>
          <w:noProof/>
          <w:color w:val="2F5496" w:themeColor="accent1" w:themeShade="BF"/>
          <w:sz w:val="28"/>
          <w:szCs w:val="28"/>
          <w:lang w:eastAsia="cs-CZ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AE75C72" wp14:editId="38D23125">
                <wp:simplePos x="0" y="0"/>
                <wp:positionH relativeFrom="margin">
                  <wp:align>center</wp:align>
                </wp:positionH>
                <mc:AlternateContent>
                  <mc:Choice Requires="wp14">
                    <wp:positionV relativeFrom="page">
                      <wp14:pctPosVOffset>85000</wp14:pctPosVOffset>
                    </wp:positionV>
                  </mc:Choice>
                  <mc:Fallback>
                    <wp:positionV relativeFrom="page">
                      <wp:posOffset>9088120</wp:posOffset>
                    </wp:positionV>
                  </mc:Fallback>
                </mc:AlternateContent>
                <wp:extent cx="5760720" cy="589915"/>
                <wp:effectExtent l="0" t="0" r="0" b="0"/>
                <wp:wrapNone/>
                <wp:docPr id="10" name="Textové pole 10" hidden="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50890" cy="5899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sdt>
                            <w:sdtPr>
                              <w:rPr>
                                <w:caps/>
                                <w:color w:val="009FE3"/>
                                <w:sz w:val="28"/>
                                <w:szCs w:val="28"/>
                              </w:rPr>
                              <w:alias w:val="Datum"/>
                              <w:id w:val="-1053625328"/>
                              <w:showingPlcHdr/>
                              <w:dataBinding w:prefixMappings="xmlns:ns0='http://schemas.microsoft.com/office/2006/coverPageProps' " w:xpath="/ns0:CoverPageProperties[1]/ns0:PublishDate[1]" w:storeItemID="{55AF091B-3C7A-41E3-B477-F2FDAA23CFDA}"/>
                              <w:date>
                                <w:dateFormat w:val="d. MMMM yyyy"/>
                                <w:lid w:val="cs-CZ"/>
                                <w:storeMappedDataAs w:val="dateTime"/>
                                <w:calendar w:val="gregorian"/>
                              </w:date>
                            </w:sdtPr>
                            <w:sdtEndPr/>
                            <w:sdtContent>
                              <w:p w14:paraId="1AB8344C" w14:textId="77777777" w:rsidR="00D47F7E" w:rsidRDefault="00D47F7E" w:rsidP="00D47F7E">
                                <w:pPr>
                                  <w:pStyle w:val="Bezmezer"/>
                                  <w:spacing w:after="40"/>
                                  <w:jc w:val="center"/>
                                  <w:rPr>
                                    <w:caps/>
                                    <w:color w:val="009FE3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caps/>
                                    <w:color w:val="009FE3"/>
                                    <w:sz w:val="28"/>
                                    <w:szCs w:val="28"/>
                                  </w:rPr>
                                  <w:t>[Datum]</w:t>
                                </w:r>
                              </w:p>
                            </w:sdtContent>
                          </w:sdt>
                          <w:p w14:paraId="27BB19A8" w14:textId="77777777" w:rsidR="00D47F7E" w:rsidRDefault="002C0903" w:rsidP="00D47F7E">
                            <w:pPr>
                              <w:pStyle w:val="Bezmezer"/>
                              <w:jc w:val="center"/>
                              <w:rPr>
                                <w:color w:val="009FE3"/>
                              </w:rPr>
                            </w:pPr>
                            <w:sdt>
                              <w:sdtPr>
                                <w:rPr>
                                  <w:caps/>
                                  <w:color w:val="009FE3"/>
                                </w:rPr>
                                <w:alias w:val="Společnost"/>
                                <w:id w:val="1895773132"/>
                                <w:showingPlcHdr/>
                                <w:dataBinding w:prefixMappings="xmlns:ns0='http://schemas.openxmlformats.org/officeDocument/2006/extended-properties' " w:xpath="/ns0:Properties[1]/ns0:Company[1]" w:storeItemID="{6668398D-A668-4E3E-A5EB-62B293D839F1}"/>
                                <w:text/>
                              </w:sdtPr>
                              <w:sdtEndPr/>
                              <w:sdtContent>
                                <w:r w:rsidR="00D47F7E">
                                  <w:rPr>
                                    <w:caps/>
                                    <w:color w:val="009FE3"/>
                                  </w:rPr>
                                  <w:t xml:space="preserve">     </w:t>
                                </w:r>
                              </w:sdtContent>
                            </w:sdt>
                          </w:p>
                          <w:p w14:paraId="4FD417E6" w14:textId="77777777" w:rsidR="00D47F7E" w:rsidRDefault="002C0903" w:rsidP="00D47F7E">
                            <w:pPr>
                              <w:pStyle w:val="Bezmezer"/>
                              <w:jc w:val="center"/>
                              <w:rPr>
                                <w:color w:val="009FE3"/>
                              </w:rPr>
                            </w:pPr>
                            <w:sdt>
                              <w:sdtPr>
                                <w:rPr>
                                  <w:color w:val="009FE3"/>
                                </w:rPr>
                                <w:alias w:val="Adresa"/>
                                <w:id w:val="2009631325"/>
                                <w:showingPlcHdr/>
                                <w:dataBinding w:prefixMappings="xmlns:ns0='http://schemas.microsoft.com/office/2006/coverPageProps' " w:xpath="/ns0:CoverPageProperties[1]/ns0:CompanyAddress[1]" w:storeItemID="{55AF091B-3C7A-41E3-B477-F2FDAA23CFDA}"/>
                                <w:text/>
                              </w:sdtPr>
                              <w:sdtEndPr/>
                              <w:sdtContent>
                                <w:r w:rsidR="00D47F7E">
                                  <w:rPr>
                                    <w:color w:val="009FE3"/>
                                  </w:rPr>
                                  <w:t>[Adresa společnosti]</w:t>
                                </w:r>
                              </w:sdtContent>
                            </w:sdt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100000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w14:anchorId="1AE75C72" id="Textové pole 10" o:spid="_x0000_s1031" type="#_x0000_t202" style="position:absolute;left:0;text-align:left;margin-left:0;margin-top:0;width:453.6pt;height:46.45pt;z-index:251666432;visibility:hidden;mso-wrap-style:square;mso-width-percent:1000;mso-height-percent:0;mso-top-percent:850;mso-wrap-distance-left:9pt;mso-wrap-distance-top:0;mso-wrap-distance-right:9pt;mso-wrap-distance-bottom:0;mso-position-horizontal:center;mso-position-horizontal-relative:margin;mso-position-vertical-relative:page;mso-width-percent:1000;mso-height-percent:0;mso-top-percent:85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" filled="f" stroked="f" strokeweight=".5pt">
                <v:textbox style="mso-fit-shape-to-text:t" inset="0,0,0,0">
                  <w:txbxContent>
                    <w:sdt>
                      <w:sdtPr>
                        <w:rPr>
                          <w:caps/>
                          <w:color w:val="009FE3"/>
                          <w:sz w:val="28"/>
                          <w:szCs w:val="28"/>
                        </w:rPr>
                        <w:alias w:val="Datum"/>
                        <w:id w:val="-1053625328"/>
                        <w:showingPlcHdr/>
                        <w:dataBinding w:prefixMappings="xmlns:ns0='http://schemas.microsoft.com/office/2006/coverPageProps' " w:xpath="/ns0:CoverPageProperties[1]/ns0:PublishDate[1]" w:storeItemID="{55AF091B-3C7A-41E3-B477-F2FDAA23CFDA}"/>
                        <w:date>
                          <w:dateFormat w:val="d. MMMM yyyy"/>
                          <w:lid w:val="cs-CZ"/>
                          <w:storeMappedDataAs w:val="dateTime"/>
                          <w:calendar w:val="gregorian"/>
                        </w:date>
                      </w:sdtPr>
                      <w:sdtEndPr/>
                      <w:sdtContent>
                        <w:p w14:paraId="1AB8344C" w14:textId="77777777" w:rsidR="00D47F7E" w:rsidRDefault="00D47F7E" w:rsidP="00D47F7E">
                          <w:pPr>
                            <w:pStyle w:val="Bezmezer"/>
                            <w:spacing w:after="40"/>
                            <w:jc w:val="center"/>
                            <w:rPr>
                              <w:caps/>
                              <w:color w:val="009FE3"/>
                              <w:sz w:val="28"/>
                              <w:szCs w:val="28"/>
                            </w:rPr>
                          </w:pPr>
                          <w:r>
                            <w:rPr>
                              <w:caps/>
                              <w:color w:val="009FE3"/>
                              <w:sz w:val="28"/>
                              <w:szCs w:val="28"/>
                            </w:rPr>
                            <w:t>[Datum]</w:t>
                          </w:r>
                        </w:p>
                      </w:sdtContent>
                    </w:sdt>
                    <w:p w14:paraId="27BB19A8" w14:textId="77777777" w:rsidR="00D47F7E" w:rsidRDefault="00392BE2" w:rsidP="00D47F7E">
                      <w:pPr>
                        <w:pStyle w:val="Bezmezer"/>
                        <w:jc w:val="center"/>
                        <w:rPr>
                          <w:color w:val="009FE3"/>
                        </w:rPr>
                      </w:pPr>
                      <w:sdt>
                        <w:sdtPr>
                          <w:rPr>
                            <w:caps/>
                            <w:color w:val="009FE3"/>
                          </w:rPr>
                          <w:alias w:val="Společnost"/>
                          <w:id w:val="1895773132"/>
                          <w:showingPlcHdr/>
                          <w:dataBinding w:prefixMappings="xmlns:ns0='http://schemas.openxmlformats.org/officeDocument/2006/extended-properties' " w:xpath="/ns0:Properties[1]/ns0:Company[1]" w:storeItemID="{6668398D-A668-4E3E-A5EB-62B293D839F1}"/>
                          <w:text/>
                        </w:sdtPr>
                        <w:sdtEndPr/>
                        <w:sdtContent>
                          <w:r w:rsidR="00D47F7E">
                            <w:rPr>
                              <w:caps/>
                              <w:color w:val="009FE3"/>
                            </w:rPr>
                            <w:t xml:space="preserve">     </w:t>
                          </w:r>
                        </w:sdtContent>
                      </w:sdt>
                    </w:p>
                    <w:p w14:paraId="4FD417E6" w14:textId="77777777" w:rsidR="00D47F7E" w:rsidRDefault="00392BE2" w:rsidP="00D47F7E">
                      <w:pPr>
                        <w:pStyle w:val="Bezmezer"/>
                        <w:jc w:val="center"/>
                        <w:rPr>
                          <w:color w:val="009FE3"/>
                        </w:rPr>
                      </w:pPr>
                      <w:sdt>
                        <w:sdtPr>
                          <w:rPr>
                            <w:color w:val="009FE3"/>
                          </w:rPr>
                          <w:alias w:val="Adresa"/>
                          <w:id w:val="2009631325"/>
                          <w:showingPlcHdr/>
                          <w:dataBinding w:prefixMappings="xmlns:ns0='http://schemas.microsoft.com/office/2006/coverPageProps' " w:xpath="/ns0:CoverPageProperties[1]/ns0:CompanyAddress[1]" w:storeItemID="{55AF091B-3C7A-41E3-B477-F2FDAA23CFDA}"/>
                          <w:text/>
                        </w:sdtPr>
                        <w:sdtEndPr/>
                        <w:sdtContent>
                          <w:r w:rsidR="00D47F7E">
                            <w:rPr>
                              <w:color w:val="009FE3"/>
                            </w:rPr>
                            <w:t>[Adresa společnosti]</w:t>
                          </w:r>
                        </w:sdtContent>
                      </w:sdt>
                    </w:p>
                  </w:txbxContent>
                </v:textbox>
                <w10:wrap anchorx="margin" anchory="page"/>
              </v:shape>
            </w:pict>
          </mc:Fallback>
        </mc:AlternateContent>
      </w:r>
      <w:r>
        <w:t>Rozvoj celkového prostředí podporující digitální technologie</w:t>
      </w:r>
      <w:bookmarkEnd w:id="8"/>
    </w:p>
    <w:p w14:paraId="5C65A3FD" w14:textId="77777777" w:rsidR="00D47F7E" w:rsidRDefault="00D47F7E" w:rsidP="00D47F7E">
      <w:pPr>
        <w:spacing w:before="120" w:after="120"/>
        <w:rPr>
          <w:rFonts w:cs="Arial"/>
        </w:rPr>
      </w:pPr>
      <w:r>
        <w:rPr>
          <w:rFonts w:cs="Arial"/>
        </w:rPr>
        <w:t>Konkrétní priority jsou:</w:t>
      </w:r>
    </w:p>
    <w:p w14:paraId="42510A42" w14:textId="77777777" w:rsidR="004A36C7" w:rsidRPr="004A36C7" w:rsidRDefault="00D47F7E" w:rsidP="006F6C7A">
      <w:pPr>
        <w:pStyle w:val="Nadpis4"/>
        <w:numPr>
          <w:ilvl w:val="0"/>
          <w:numId w:val="9"/>
        </w:numPr>
      </w:pPr>
      <w:r w:rsidRPr="004A36C7">
        <w:t>Analýza možnosti a způsobu využití sdílených centrálně poskytovaných služeb</w:t>
      </w:r>
      <w:r w:rsidRPr="004A36C7">
        <w:rPr>
          <w:i w:val="0"/>
          <w:iCs w:val="0"/>
        </w:rPr>
        <w:t xml:space="preserve"> eGovernmentu pro soukromoprávní subjekty</w:t>
      </w:r>
      <w:r w:rsidRPr="004A36C7">
        <w:rPr>
          <w:rFonts w:asciiTheme="majorHAnsi" w:hAnsiTheme="majorHAnsi"/>
        </w:rPr>
        <w:t xml:space="preserve"> </w:t>
      </w:r>
    </w:p>
    <w:p w14:paraId="3A036EA7" w14:textId="77777777" w:rsidR="00D47F7E" w:rsidRPr="006F6C7A" w:rsidRDefault="00D47F7E" w:rsidP="006F6C7A">
      <w:pPr>
        <w:pStyle w:val="Odstavecseseznamem"/>
        <w:numPr>
          <w:ilvl w:val="0"/>
          <w:numId w:val="6"/>
        </w:numPr>
        <w:spacing w:after="0" w:line="240" w:lineRule="auto"/>
        <w:ind w:left="993"/>
        <w:rPr>
          <w:rFonts w:cs="Arial"/>
          <w:color w:val="000000" w:themeColor="text1"/>
          <w:szCs w:val="20"/>
        </w:rPr>
      </w:pPr>
      <w:r w:rsidRPr="006F6C7A">
        <w:rPr>
          <w:rFonts w:cs="Arial"/>
          <w:color w:val="000000" w:themeColor="text1"/>
          <w:szCs w:val="20"/>
        </w:rPr>
        <w:t>(Bankovní identita, Datové schránky atd.)</w:t>
      </w:r>
    </w:p>
    <w:p w14:paraId="30B8CCFE" w14:textId="77777777" w:rsidR="00D47F7E" w:rsidRPr="006F6C7A" w:rsidRDefault="00D47F7E" w:rsidP="006F6C7A">
      <w:pPr>
        <w:pStyle w:val="Nadpis4"/>
        <w:numPr>
          <w:ilvl w:val="0"/>
          <w:numId w:val="9"/>
        </w:numPr>
      </w:pPr>
      <w:r w:rsidRPr="006F6C7A">
        <w:t>Rozvoj sdílených a centrálně poskytovaných služeb pro eGovernment, a to:</w:t>
      </w:r>
    </w:p>
    <w:p w14:paraId="3C9CFB53" w14:textId="77777777" w:rsidR="00D47F7E" w:rsidRPr="006F6C7A" w:rsidRDefault="00D47F7E" w:rsidP="006F6C7A">
      <w:pPr>
        <w:pStyle w:val="Odstavecseseznamem"/>
        <w:numPr>
          <w:ilvl w:val="0"/>
          <w:numId w:val="6"/>
        </w:numPr>
        <w:spacing w:after="0" w:line="240" w:lineRule="auto"/>
        <w:ind w:left="993"/>
        <w:rPr>
          <w:rFonts w:cs="Arial"/>
          <w:color w:val="000000" w:themeColor="text1"/>
          <w:szCs w:val="20"/>
        </w:rPr>
      </w:pPr>
      <w:r w:rsidRPr="006F6C7A">
        <w:rPr>
          <w:rFonts w:cs="Arial"/>
          <w:color w:val="000000" w:themeColor="text1"/>
          <w:szCs w:val="20"/>
        </w:rPr>
        <w:t xml:space="preserve">NIA, rychlý nárůst počtu uživatelů NIA </w:t>
      </w:r>
    </w:p>
    <w:p w14:paraId="6D626AD4" w14:textId="77777777" w:rsidR="00D47F7E" w:rsidRPr="006F6C7A" w:rsidRDefault="00D47F7E" w:rsidP="006F6C7A">
      <w:pPr>
        <w:pStyle w:val="Odstavecseseznamem"/>
        <w:numPr>
          <w:ilvl w:val="0"/>
          <w:numId w:val="6"/>
        </w:numPr>
        <w:spacing w:after="0" w:line="240" w:lineRule="auto"/>
        <w:ind w:left="993"/>
        <w:rPr>
          <w:rFonts w:cs="Arial"/>
          <w:color w:val="000000" w:themeColor="text1"/>
          <w:szCs w:val="20"/>
        </w:rPr>
      </w:pPr>
      <w:r w:rsidRPr="006F6C7A">
        <w:rPr>
          <w:rFonts w:cs="Arial"/>
          <w:color w:val="000000" w:themeColor="text1"/>
          <w:szCs w:val="20"/>
        </w:rPr>
        <w:t>Reporting</w:t>
      </w:r>
    </w:p>
    <w:p w14:paraId="73A93263" w14:textId="77777777" w:rsidR="00D47F7E" w:rsidRPr="006F6C7A" w:rsidRDefault="00D47F7E" w:rsidP="006F6C7A">
      <w:pPr>
        <w:pStyle w:val="Odstavecseseznamem"/>
        <w:numPr>
          <w:ilvl w:val="0"/>
          <w:numId w:val="6"/>
        </w:numPr>
        <w:spacing w:after="0" w:line="240" w:lineRule="auto"/>
        <w:ind w:left="993"/>
        <w:rPr>
          <w:rFonts w:cs="Arial"/>
          <w:color w:val="000000" w:themeColor="text1"/>
          <w:szCs w:val="20"/>
        </w:rPr>
      </w:pPr>
      <w:r w:rsidRPr="006F6C7A">
        <w:rPr>
          <w:rFonts w:cs="Arial"/>
          <w:color w:val="000000" w:themeColor="text1"/>
          <w:szCs w:val="20"/>
        </w:rPr>
        <w:t>Nové možnosti přihlašování do portálů (mobilní ID)</w:t>
      </w:r>
    </w:p>
    <w:p w14:paraId="3CFEE50B" w14:textId="77777777" w:rsidR="00D47F7E" w:rsidRPr="006F6C7A" w:rsidRDefault="00D47F7E" w:rsidP="006F6C7A">
      <w:pPr>
        <w:pStyle w:val="Nadpis4"/>
        <w:numPr>
          <w:ilvl w:val="0"/>
          <w:numId w:val="9"/>
        </w:numPr>
      </w:pPr>
      <w:r w:rsidRPr="006F6C7A">
        <w:t xml:space="preserve">Rozvoj funkcí RPP a kvality jeho údajů, jako předpoklad řízení služeb eGovernmentu </w:t>
      </w:r>
    </w:p>
    <w:p w14:paraId="19A5B230" w14:textId="77777777" w:rsidR="00D47F7E" w:rsidRPr="006F6C7A" w:rsidRDefault="00D47F7E" w:rsidP="006F6C7A">
      <w:pPr>
        <w:pStyle w:val="Nadpis4"/>
        <w:numPr>
          <w:ilvl w:val="0"/>
          <w:numId w:val="9"/>
        </w:numPr>
      </w:pPr>
      <w:r w:rsidRPr="006F6C7A">
        <w:t>Studie a koncepce datové infrastruktury veřejné správy</w:t>
      </w:r>
    </w:p>
    <w:bookmarkStart w:id="9" w:name="_Toc536696621"/>
    <w:p w14:paraId="04B19117" w14:textId="77777777" w:rsidR="00D47F7E" w:rsidRDefault="00D47F7E" w:rsidP="004A36C7">
      <w:pPr>
        <w:pStyle w:val="Nadpis3"/>
        <w:rPr>
          <w:rFonts w:asciiTheme="majorHAnsi" w:hAnsiTheme="majorHAnsi"/>
          <w:b/>
          <w:color w:val="2F5496" w:themeColor="accent1" w:themeShade="BF"/>
          <w:sz w:val="28"/>
          <w:szCs w:val="28"/>
        </w:rPr>
      </w:pPr>
      <w:r>
        <w:rPr>
          <w:rFonts w:asciiTheme="majorHAnsi" w:hAnsiTheme="majorHAnsi"/>
          <w:b/>
          <w:noProof/>
          <w:color w:val="2F5496" w:themeColor="accent1" w:themeShade="BF"/>
          <w:sz w:val="28"/>
          <w:szCs w:val="28"/>
          <w:lang w:eastAsia="cs-CZ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2B426F7" wp14:editId="0447B95C">
                <wp:simplePos x="0" y="0"/>
                <wp:positionH relativeFrom="margin">
                  <wp:align>center</wp:align>
                </wp:positionH>
                <mc:AlternateContent>
                  <mc:Choice Requires="wp14">
                    <wp:positionV relativeFrom="page">
                      <wp14:pctPosVOffset>85000</wp14:pctPosVOffset>
                    </wp:positionV>
                  </mc:Choice>
                  <mc:Fallback>
                    <wp:positionV relativeFrom="page">
                      <wp:posOffset>9088120</wp:posOffset>
                    </wp:positionV>
                  </mc:Fallback>
                </mc:AlternateContent>
                <wp:extent cx="5760720" cy="589915"/>
                <wp:effectExtent l="0" t="0" r="0" b="0"/>
                <wp:wrapNone/>
                <wp:docPr id="9" name="Textové pole 9" hidden="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50890" cy="5899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sdt>
                            <w:sdtPr>
                              <w:rPr>
                                <w:caps/>
                                <w:color w:val="009FE3"/>
                                <w:sz w:val="28"/>
                                <w:szCs w:val="28"/>
                              </w:rPr>
                              <w:alias w:val="Datum"/>
                              <w:id w:val="1601835254"/>
                              <w:showingPlcHdr/>
                              <w:dataBinding w:prefixMappings="xmlns:ns0='http://schemas.microsoft.com/office/2006/coverPageProps' " w:xpath="/ns0:CoverPageProperties[1]/ns0:PublishDate[1]" w:storeItemID="{55AF091B-3C7A-41E3-B477-F2FDAA23CFDA}"/>
                              <w:date>
                                <w:dateFormat w:val="d. MMMM yyyy"/>
                                <w:lid w:val="cs-CZ"/>
                                <w:storeMappedDataAs w:val="dateTime"/>
                                <w:calendar w:val="gregorian"/>
                              </w:date>
                            </w:sdtPr>
                            <w:sdtEndPr/>
                            <w:sdtContent>
                              <w:p w14:paraId="6DBF25C2" w14:textId="77777777" w:rsidR="00D47F7E" w:rsidRDefault="00D47F7E" w:rsidP="00D47F7E">
                                <w:pPr>
                                  <w:pStyle w:val="Bezmezer"/>
                                  <w:spacing w:after="40"/>
                                  <w:jc w:val="center"/>
                                  <w:rPr>
                                    <w:caps/>
                                    <w:color w:val="009FE3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caps/>
                                    <w:color w:val="009FE3"/>
                                    <w:sz w:val="28"/>
                                    <w:szCs w:val="28"/>
                                  </w:rPr>
                                  <w:t>[Datum]</w:t>
                                </w:r>
                              </w:p>
                            </w:sdtContent>
                          </w:sdt>
                          <w:p w14:paraId="59186435" w14:textId="77777777" w:rsidR="00D47F7E" w:rsidRDefault="002C0903" w:rsidP="00D47F7E">
                            <w:pPr>
                              <w:pStyle w:val="Bezmezer"/>
                              <w:jc w:val="center"/>
                              <w:rPr>
                                <w:color w:val="009FE3"/>
                              </w:rPr>
                            </w:pPr>
                            <w:sdt>
                              <w:sdtPr>
                                <w:rPr>
                                  <w:caps/>
                                  <w:color w:val="009FE3"/>
                                </w:rPr>
                                <w:alias w:val="Společnost"/>
                                <w:id w:val="174467430"/>
                                <w:showingPlcHdr/>
                                <w:dataBinding w:prefixMappings="xmlns:ns0='http://schemas.openxmlformats.org/officeDocument/2006/extended-properties' " w:xpath="/ns0:Properties[1]/ns0:Company[1]" w:storeItemID="{6668398D-A668-4E3E-A5EB-62B293D839F1}"/>
                                <w:text/>
                              </w:sdtPr>
                              <w:sdtEndPr/>
                              <w:sdtContent>
                                <w:r w:rsidR="00D47F7E">
                                  <w:rPr>
                                    <w:caps/>
                                    <w:color w:val="009FE3"/>
                                  </w:rPr>
                                  <w:t xml:space="preserve">     </w:t>
                                </w:r>
                              </w:sdtContent>
                            </w:sdt>
                          </w:p>
                          <w:p w14:paraId="17C93247" w14:textId="77777777" w:rsidR="00D47F7E" w:rsidRDefault="002C0903" w:rsidP="00D47F7E">
                            <w:pPr>
                              <w:pStyle w:val="Bezmezer"/>
                              <w:jc w:val="center"/>
                              <w:rPr>
                                <w:color w:val="009FE3"/>
                              </w:rPr>
                            </w:pPr>
                            <w:sdt>
                              <w:sdtPr>
                                <w:rPr>
                                  <w:color w:val="009FE3"/>
                                </w:rPr>
                                <w:alias w:val="Adresa"/>
                                <w:id w:val="2057194775"/>
                                <w:showingPlcHdr/>
                                <w:dataBinding w:prefixMappings="xmlns:ns0='http://schemas.microsoft.com/office/2006/coverPageProps' " w:xpath="/ns0:CoverPageProperties[1]/ns0:CompanyAddress[1]" w:storeItemID="{55AF091B-3C7A-41E3-B477-F2FDAA23CFDA}"/>
                                <w:text/>
                              </w:sdtPr>
                              <w:sdtEndPr/>
                              <w:sdtContent>
                                <w:r w:rsidR="00D47F7E">
                                  <w:rPr>
                                    <w:color w:val="009FE3"/>
                                  </w:rPr>
                                  <w:t>[Adresa společnosti]</w:t>
                                </w:r>
                              </w:sdtContent>
                            </w:sdt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100000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w14:anchorId="72B426F7" id="Textové pole 9" o:spid="_x0000_s1032" type="#_x0000_t202" style="position:absolute;left:0;text-align:left;margin-left:0;margin-top:0;width:453.6pt;height:46.45pt;z-index:251667456;visibility:hidden;mso-wrap-style:square;mso-width-percent:1000;mso-height-percent:0;mso-top-percent:850;mso-wrap-distance-left:9pt;mso-wrap-distance-top:0;mso-wrap-distance-right:9pt;mso-wrap-distance-bottom:0;mso-position-horizontal:center;mso-position-horizontal-relative:margin;mso-position-vertical-relative:page;mso-width-percent:1000;mso-height-percent:0;mso-top-percent:85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" filled="f" stroked="f" strokeweight=".5pt">
                <v:textbox style="mso-fit-shape-to-text:t" inset="0,0,0,0">
                  <w:txbxContent>
                    <w:sdt>
                      <w:sdtPr>
                        <w:rPr>
                          <w:caps/>
                          <w:color w:val="009FE3"/>
                          <w:sz w:val="28"/>
                          <w:szCs w:val="28"/>
                        </w:rPr>
                        <w:alias w:val="Datum"/>
                        <w:id w:val="1601835254"/>
                        <w:showingPlcHdr/>
                        <w:dataBinding w:prefixMappings="xmlns:ns0='http://schemas.microsoft.com/office/2006/coverPageProps' " w:xpath="/ns0:CoverPageProperties[1]/ns0:PublishDate[1]" w:storeItemID="{55AF091B-3C7A-41E3-B477-F2FDAA23CFDA}"/>
                        <w:date>
                          <w:dateFormat w:val="d. MMMM yyyy"/>
                          <w:lid w:val="cs-CZ"/>
                          <w:storeMappedDataAs w:val="dateTime"/>
                          <w:calendar w:val="gregorian"/>
                        </w:date>
                      </w:sdtPr>
                      <w:sdtEndPr/>
                      <w:sdtContent>
                        <w:p w14:paraId="6DBF25C2" w14:textId="77777777" w:rsidR="00D47F7E" w:rsidRDefault="00D47F7E" w:rsidP="00D47F7E">
                          <w:pPr>
                            <w:pStyle w:val="Bezmezer"/>
                            <w:spacing w:after="40"/>
                            <w:jc w:val="center"/>
                            <w:rPr>
                              <w:caps/>
                              <w:color w:val="009FE3"/>
                              <w:sz w:val="28"/>
                              <w:szCs w:val="28"/>
                            </w:rPr>
                          </w:pPr>
                          <w:r>
                            <w:rPr>
                              <w:caps/>
                              <w:color w:val="009FE3"/>
                              <w:sz w:val="28"/>
                              <w:szCs w:val="28"/>
                            </w:rPr>
                            <w:t>[Datum]</w:t>
                          </w:r>
                        </w:p>
                      </w:sdtContent>
                    </w:sdt>
                    <w:p w14:paraId="59186435" w14:textId="77777777" w:rsidR="00D47F7E" w:rsidRDefault="00392BE2" w:rsidP="00D47F7E">
                      <w:pPr>
                        <w:pStyle w:val="Bezmezer"/>
                        <w:jc w:val="center"/>
                        <w:rPr>
                          <w:color w:val="009FE3"/>
                        </w:rPr>
                      </w:pPr>
                      <w:sdt>
                        <w:sdtPr>
                          <w:rPr>
                            <w:caps/>
                            <w:color w:val="009FE3"/>
                          </w:rPr>
                          <w:alias w:val="Společnost"/>
                          <w:id w:val="174467430"/>
                          <w:showingPlcHdr/>
                          <w:dataBinding w:prefixMappings="xmlns:ns0='http://schemas.openxmlformats.org/officeDocument/2006/extended-properties' " w:xpath="/ns0:Properties[1]/ns0:Company[1]" w:storeItemID="{6668398D-A668-4E3E-A5EB-62B293D839F1}"/>
                          <w:text/>
                        </w:sdtPr>
                        <w:sdtEndPr/>
                        <w:sdtContent>
                          <w:r w:rsidR="00D47F7E">
                            <w:rPr>
                              <w:caps/>
                              <w:color w:val="009FE3"/>
                            </w:rPr>
                            <w:t xml:space="preserve">     </w:t>
                          </w:r>
                        </w:sdtContent>
                      </w:sdt>
                    </w:p>
                    <w:p w14:paraId="17C93247" w14:textId="77777777" w:rsidR="00D47F7E" w:rsidRDefault="00392BE2" w:rsidP="00D47F7E">
                      <w:pPr>
                        <w:pStyle w:val="Bezmezer"/>
                        <w:jc w:val="center"/>
                        <w:rPr>
                          <w:color w:val="009FE3"/>
                        </w:rPr>
                      </w:pPr>
                      <w:sdt>
                        <w:sdtPr>
                          <w:rPr>
                            <w:color w:val="009FE3"/>
                          </w:rPr>
                          <w:alias w:val="Adresa"/>
                          <w:id w:val="2057194775"/>
                          <w:showingPlcHdr/>
                          <w:dataBinding w:prefixMappings="xmlns:ns0='http://schemas.microsoft.com/office/2006/coverPageProps' " w:xpath="/ns0:CoverPageProperties[1]/ns0:CompanyAddress[1]" w:storeItemID="{55AF091B-3C7A-41E3-B477-F2FDAA23CFDA}"/>
                          <w:text/>
                        </w:sdtPr>
                        <w:sdtEndPr/>
                        <w:sdtContent>
                          <w:r w:rsidR="00D47F7E">
                            <w:rPr>
                              <w:color w:val="009FE3"/>
                            </w:rPr>
                            <w:t>[Adresa společnosti]</w:t>
                          </w:r>
                        </w:sdtContent>
                      </w:sdt>
                    </w:p>
                  </w:txbxContent>
                </v:textbox>
                <w10:wrap anchorx="margin" anchory="page"/>
              </v:shape>
            </w:pict>
          </mc:Fallback>
        </mc:AlternateContent>
      </w:r>
      <w:r>
        <w:t>Zvýšení kapacit a kompetencí zaměstnanců ve veřejné správě</w:t>
      </w:r>
      <w:bookmarkEnd w:id="9"/>
    </w:p>
    <w:p w14:paraId="2B17D4EE" w14:textId="77777777" w:rsidR="00D47F7E" w:rsidRDefault="00D47F7E" w:rsidP="00D47F7E">
      <w:pPr>
        <w:spacing w:before="120"/>
        <w:rPr>
          <w:rFonts w:cs="Arial"/>
          <w:color w:val="000000" w:themeColor="text1"/>
        </w:rPr>
      </w:pPr>
      <w:r>
        <w:rPr>
          <w:rFonts w:cs="Arial"/>
          <w:color w:val="000000" w:themeColor="text1"/>
        </w:rPr>
        <w:t xml:space="preserve">Nedostatek odborníků a zastaralý systém řízení většiny úřadů – to jsou hlavní kritické faktory digitální transformace, hned po optimálním systému financování. Digitální transformace vyžaduje moderní styl řízení napříč úřadem s aktivním zapojením vrcholového vedení a dostatek odborníků nesoucích inovace a schopných realizovat potřebné změny (transformaci). Bez toho je úspěšná transformace pouhou iluzí. </w:t>
      </w:r>
    </w:p>
    <w:p w14:paraId="4C50836E" w14:textId="77777777" w:rsidR="00D47F7E" w:rsidRDefault="00D47F7E" w:rsidP="00D47F7E">
      <w:pPr>
        <w:spacing w:before="120"/>
        <w:rPr>
          <w:rFonts w:cs="Arial"/>
          <w:color w:val="000000" w:themeColor="text1"/>
        </w:rPr>
      </w:pPr>
      <w:r>
        <w:rPr>
          <w:rFonts w:cs="Arial"/>
          <w:color w:val="000000" w:themeColor="text1"/>
        </w:rPr>
        <w:t>Klíčové konkrétní záměry pro rok 2019 jsou:</w:t>
      </w:r>
    </w:p>
    <w:p w14:paraId="47CEEC0D" w14:textId="77777777" w:rsidR="00D47F7E" w:rsidRPr="006F6C7A" w:rsidRDefault="00D47F7E" w:rsidP="006F6C7A">
      <w:pPr>
        <w:pStyle w:val="Nadpis4"/>
        <w:numPr>
          <w:ilvl w:val="0"/>
          <w:numId w:val="12"/>
        </w:numPr>
      </w:pPr>
      <w:r w:rsidRPr="006F6C7A">
        <w:t>Součást usnesení vlády z března 2019 - MV provede analýzu – studii ustanovení centrálních i lokálních transformačních útvarů, ostatní rezorty následně zajistí realizaci</w:t>
      </w:r>
    </w:p>
    <w:p w14:paraId="68428770" w14:textId="77777777" w:rsidR="00D47F7E" w:rsidRPr="006F6C7A" w:rsidRDefault="00D47F7E" w:rsidP="006F6C7A">
      <w:pPr>
        <w:pStyle w:val="Nadpis4"/>
        <w:numPr>
          <w:ilvl w:val="0"/>
          <w:numId w:val="12"/>
        </w:numPr>
      </w:pPr>
      <w:r w:rsidRPr="006F6C7A">
        <w:t>MV zajistí analýzu problematiky kompetenčního centra a zajištění potřebných sdílených odborných kapacit</w:t>
      </w:r>
    </w:p>
    <w:p w14:paraId="5B52AFEC" w14:textId="77777777" w:rsidR="00D47F7E" w:rsidRPr="006F6C7A" w:rsidRDefault="00D47F7E" w:rsidP="006F6C7A">
      <w:pPr>
        <w:pStyle w:val="Nadpis4"/>
        <w:numPr>
          <w:ilvl w:val="0"/>
          <w:numId w:val="12"/>
        </w:numPr>
      </w:pPr>
      <w:r w:rsidRPr="006F6C7A">
        <w:t>MV zajistí návrh metodiky a obsahu školení digitální transformace (řízení změn)</w:t>
      </w:r>
    </w:p>
    <w:bookmarkStart w:id="10" w:name="_Toc536696622"/>
    <w:p w14:paraId="0E33E194" w14:textId="77777777" w:rsidR="00D47F7E" w:rsidRDefault="00D47F7E" w:rsidP="004A36C7">
      <w:pPr>
        <w:pStyle w:val="Nadpis3"/>
        <w:rPr>
          <w:rFonts w:asciiTheme="majorHAnsi" w:hAnsiTheme="majorHAnsi"/>
          <w:b/>
          <w:color w:val="2F5496" w:themeColor="accent1" w:themeShade="BF"/>
          <w:sz w:val="28"/>
          <w:szCs w:val="28"/>
        </w:rPr>
      </w:pPr>
      <w:r>
        <w:rPr>
          <w:rFonts w:asciiTheme="majorHAnsi" w:hAnsiTheme="majorHAnsi"/>
          <w:b/>
          <w:noProof/>
          <w:color w:val="2F5496" w:themeColor="accent1" w:themeShade="BF"/>
          <w:sz w:val="28"/>
          <w:szCs w:val="28"/>
          <w:lang w:eastAsia="cs-CZ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E9EB9FD" wp14:editId="3A520843">
                <wp:simplePos x="0" y="0"/>
                <wp:positionH relativeFrom="margin">
                  <wp:align>center</wp:align>
                </wp:positionH>
                <mc:AlternateContent>
                  <mc:Choice Requires="wp14">
                    <wp:positionV relativeFrom="page">
                      <wp14:pctPosVOffset>85000</wp14:pctPosVOffset>
                    </wp:positionV>
                  </mc:Choice>
                  <mc:Fallback>
                    <wp:positionV relativeFrom="page">
                      <wp:posOffset>9088120</wp:posOffset>
                    </wp:positionV>
                  </mc:Fallback>
                </mc:AlternateContent>
                <wp:extent cx="5760720" cy="589915"/>
                <wp:effectExtent l="0" t="0" r="0" b="0"/>
                <wp:wrapNone/>
                <wp:docPr id="8" name="Textové pole 8" hidden="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50890" cy="5899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sdt>
                            <w:sdtPr>
                              <w:rPr>
                                <w:caps/>
                                <w:color w:val="009FE3"/>
                                <w:sz w:val="28"/>
                                <w:szCs w:val="28"/>
                              </w:rPr>
                              <w:alias w:val="Datum"/>
                              <w:id w:val="-1102948861"/>
                              <w:showingPlcHdr/>
                              <w:dataBinding w:prefixMappings="xmlns:ns0='http://schemas.microsoft.com/office/2006/coverPageProps' " w:xpath="/ns0:CoverPageProperties[1]/ns0:PublishDate[1]" w:storeItemID="{55AF091B-3C7A-41E3-B477-F2FDAA23CFDA}"/>
                              <w:date>
                                <w:dateFormat w:val="d. MMMM yyyy"/>
                                <w:lid w:val="cs-CZ"/>
                                <w:storeMappedDataAs w:val="dateTime"/>
                                <w:calendar w:val="gregorian"/>
                              </w:date>
                            </w:sdtPr>
                            <w:sdtEndPr/>
                            <w:sdtContent>
                              <w:p w14:paraId="700492BA" w14:textId="77777777" w:rsidR="00D47F7E" w:rsidRDefault="00D47F7E" w:rsidP="00D47F7E">
                                <w:pPr>
                                  <w:pStyle w:val="Bezmezer"/>
                                  <w:spacing w:after="40"/>
                                  <w:jc w:val="center"/>
                                  <w:rPr>
                                    <w:caps/>
                                    <w:color w:val="009FE3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caps/>
                                    <w:color w:val="009FE3"/>
                                    <w:sz w:val="28"/>
                                    <w:szCs w:val="28"/>
                                  </w:rPr>
                                  <w:t>[Datum]</w:t>
                                </w:r>
                              </w:p>
                            </w:sdtContent>
                          </w:sdt>
                          <w:p w14:paraId="7A7DCAF9" w14:textId="77777777" w:rsidR="00D47F7E" w:rsidRDefault="002C0903" w:rsidP="00D47F7E">
                            <w:pPr>
                              <w:pStyle w:val="Bezmezer"/>
                              <w:jc w:val="center"/>
                              <w:rPr>
                                <w:color w:val="009FE3"/>
                              </w:rPr>
                            </w:pPr>
                            <w:sdt>
                              <w:sdtPr>
                                <w:rPr>
                                  <w:caps/>
                                  <w:color w:val="009FE3"/>
                                </w:rPr>
                                <w:alias w:val="Společnost"/>
                                <w:id w:val="-77521333"/>
                                <w:showingPlcHdr/>
                                <w:dataBinding w:prefixMappings="xmlns:ns0='http://schemas.openxmlformats.org/officeDocument/2006/extended-properties' " w:xpath="/ns0:Properties[1]/ns0:Company[1]" w:storeItemID="{6668398D-A668-4E3E-A5EB-62B293D839F1}"/>
                                <w:text/>
                              </w:sdtPr>
                              <w:sdtEndPr/>
                              <w:sdtContent>
                                <w:r w:rsidR="00D47F7E">
                                  <w:rPr>
                                    <w:caps/>
                                    <w:color w:val="009FE3"/>
                                  </w:rPr>
                                  <w:t xml:space="preserve">     </w:t>
                                </w:r>
                              </w:sdtContent>
                            </w:sdt>
                          </w:p>
                          <w:p w14:paraId="46E0B7C1" w14:textId="77777777" w:rsidR="00D47F7E" w:rsidRDefault="002C0903" w:rsidP="00D47F7E">
                            <w:pPr>
                              <w:pStyle w:val="Bezmezer"/>
                              <w:jc w:val="center"/>
                              <w:rPr>
                                <w:color w:val="009FE3"/>
                              </w:rPr>
                            </w:pPr>
                            <w:sdt>
                              <w:sdtPr>
                                <w:rPr>
                                  <w:color w:val="009FE3"/>
                                </w:rPr>
                                <w:alias w:val="Adresa"/>
                                <w:id w:val="1579099535"/>
                                <w:showingPlcHdr/>
                                <w:dataBinding w:prefixMappings="xmlns:ns0='http://schemas.microsoft.com/office/2006/coverPageProps' " w:xpath="/ns0:CoverPageProperties[1]/ns0:CompanyAddress[1]" w:storeItemID="{55AF091B-3C7A-41E3-B477-F2FDAA23CFDA}"/>
                                <w:text/>
                              </w:sdtPr>
                              <w:sdtEndPr/>
                              <w:sdtContent>
                                <w:r w:rsidR="00D47F7E">
                                  <w:rPr>
                                    <w:color w:val="009FE3"/>
                                  </w:rPr>
                                  <w:t>[Adresa společnosti]</w:t>
                                </w:r>
                              </w:sdtContent>
                            </w:sdt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100000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w14:anchorId="4E9EB9FD" id="Textové pole 8" o:spid="_x0000_s1033" type="#_x0000_t202" style="position:absolute;left:0;text-align:left;margin-left:0;margin-top:0;width:453.6pt;height:46.45pt;z-index:251668480;visibility:hidden;mso-wrap-style:square;mso-width-percent:1000;mso-height-percent:0;mso-top-percent:850;mso-wrap-distance-left:9pt;mso-wrap-distance-top:0;mso-wrap-distance-right:9pt;mso-wrap-distance-bottom:0;mso-position-horizontal:center;mso-position-horizontal-relative:margin;mso-position-vertical-relative:page;mso-width-percent:1000;mso-height-percent:0;mso-top-percent:85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" filled="f" stroked="f" strokeweight=".5pt">
                <v:textbox style="mso-fit-shape-to-text:t" inset="0,0,0,0">
                  <w:txbxContent>
                    <w:sdt>
                      <w:sdtPr>
                        <w:rPr>
                          <w:caps/>
                          <w:color w:val="009FE3"/>
                          <w:sz w:val="28"/>
                          <w:szCs w:val="28"/>
                        </w:rPr>
                        <w:alias w:val="Datum"/>
                        <w:id w:val="-1102948861"/>
                        <w:showingPlcHdr/>
                        <w:dataBinding w:prefixMappings="xmlns:ns0='http://schemas.microsoft.com/office/2006/coverPageProps' " w:xpath="/ns0:CoverPageProperties[1]/ns0:PublishDate[1]" w:storeItemID="{55AF091B-3C7A-41E3-B477-F2FDAA23CFDA}"/>
                        <w:date>
                          <w:dateFormat w:val="d. MMMM yyyy"/>
                          <w:lid w:val="cs-CZ"/>
                          <w:storeMappedDataAs w:val="dateTime"/>
                          <w:calendar w:val="gregorian"/>
                        </w:date>
                      </w:sdtPr>
                      <w:sdtEndPr/>
                      <w:sdtContent>
                        <w:p w14:paraId="700492BA" w14:textId="77777777" w:rsidR="00D47F7E" w:rsidRDefault="00D47F7E" w:rsidP="00D47F7E">
                          <w:pPr>
                            <w:pStyle w:val="Bezmezer"/>
                            <w:spacing w:after="40"/>
                            <w:jc w:val="center"/>
                            <w:rPr>
                              <w:caps/>
                              <w:color w:val="009FE3"/>
                              <w:sz w:val="28"/>
                              <w:szCs w:val="28"/>
                            </w:rPr>
                          </w:pPr>
                          <w:r>
                            <w:rPr>
                              <w:caps/>
                              <w:color w:val="009FE3"/>
                              <w:sz w:val="28"/>
                              <w:szCs w:val="28"/>
                            </w:rPr>
                            <w:t>[Datum]</w:t>
                          </w:r>
                        </w:p>
                      </w:sdtContent>
                    </w:sdt>
                    <w:p w14:paraId="7A7DCAF9" w14:textId="77777777" w:rsidR="00D47F7E" w:rsidRDefault="00392BE2" w:rsidP="00D47F7E">
                      <w:pPr>
                        <w:pStyle w:val="Bezmezer"/>
                        <w:jc w:val="center"/>
                        <w:rPr>
                          <w:color w:val="009FE3"/>
                        </w:rPr>
                      </w:pPr>
                      <w:sdt>
                        <w:sdtPr>
                          <w:rPr>
                            <w:caps/>
                            <w:color w:val="009FE3"/>
                          </w:rPr>
                          <w:alias w:val="Společnost"/>
                          <w:id w:val="-77521333"/>
                          <w:showingPlcHdr/>
                          <w:dataBinding w:prefixMappings="xmlns:ns0='http://schemas.openxmlformats.org/officeDocument/2006/extended-properties' " w:xpath="/ns0:Properties[1]/ns0:Company[1]" w:storeItemID="{6668398D-A668-4E3E-A5EB-62B293D839F1}"/>
                          <w:text/>
                        </w:sdtPr>
                        <w:sdtEndPr/>
                        <w:sdtContent>
                          <w:r w:rsidR="00D47F7E">
                            <w:rPr>
                              <w:caps/>
                              <w:color w:val="009FE3"/>
                            </w:rPr>
                            <w:t xml:space="preserve">     </w:t>
                          </w:r>
                        </w:sdtContent>
                      </w:sdt>
                    </w:p>
                    <w:p w14:paraId="46E0B7C1" w14:textId="77777777" w:rsidR="00D47F7E" w:rsidRDefault="00392BE2" w:rsidP="00D47F7E">
                      <w:pPr>
                        <w:pStyle w:val="Bezmezer"/>
                        <w:jc w:val="center"/>
                        <w:rPr>
                          <w:color w:val="009FE3"/>
                        </w:rPr>
                      </w:pPr>
                      <w:sdt>
                        <w:sdtPr>
                          <w:rPr>
                            <w:color w:val="009FE3"/>
                          </w:rPr>
                          <w:alias w:val="Adresa"/>
                          <w:id w:val="1579099535"/>
                          <w:showingPlcHdr/>
                          <w:dataBinding w:prefixMappings="xmlns:ns0='http://schemas.microsoft.com/office/2006/coverPageProps' " w:xpath="/ns0:CoverPageProperties[1]/ns0:CompanyAddress[1]" w:storeItemID="{55AF091B-3C7A-41E3-B477-F2FDAA23CFDA}"/>
                          <w:text/>
                        </w:sdtPr>
                        <w:sdtEndPr/>
                        <w:sdtContent>
                          <w:r w:rsidR="00D47F7E">
                            <w:rPr>
                              <w:color w:val="009FE3"/>
                            </w:rPr>
                            <w:t>[Adresa společnosti]</w:t>
                          </w:r>
                        </w:sdtContent>
                      </w:sdt>
                    </w:p>
                  </w:txbxContent>
                </v:textbox>
                <w10:wrap anchorx="margin" anchory="page"/>
              </v:shape>
            </w:pict>
          </mc:Fallback>
        </mc:AlternateContent>
      </w:r>
      <w:r>
        <w:t>Efektivní a centrálně koordinované ICT veřejné správy</w:t>
      </w:r>
      <w:bookmarkEnd w:id="10"/>
    </w:p>
    <w:p w14:paraId="7761B35E" w14:textId="3563C1D6" w:rsidR="00D47F7E" w:rsidRDefault="00D47F7E" w:rsidP="00D47F7E">
      <w:pPr>
        <w:spacing w:before="120" w:after="120"/>
        <w:rPr>
          <w:rFonts w:cs="Arial"/>
        </w:rPr>
      </w:pPr>
      <w:r>
        <w:rPr>
          <w:rFonts w:cs="Arial"/>
        </w:rPr>
        <w:t>Neméně důležitou je doména efektivity a výkonnosti celého systému veřejné správy. Efektivní a centrálně řízené IT, které umožňuje standardy nejen vytvářet, ale efektivně je i prosazovat, je základním nástrojem řízení. Velký důraz klademe na příslušné řídící postupy, procesy, standardy a nástroje umožňující digitální vládnutí (</w:t>
      </w:r>
      <w:proofErr w:type="spellStart"/>
      <w:r>
        <w:rPr>
          <w:rFonts w:cs="Arial"/>
        </w:rPr>
        <w:t>governance</w:t>
      </w:r>
      <w:proofErr w:type="spellEnd"/>
      <w:r>
        <w:rPr>
          <w:rFonts w:cs="Arial"/>
        </w:rPr>
        <w:t xml:space="preserve">). Hlavní bariérou je legislativa, která není digitálně přívětivá. Je následovaná nedostatečným sdílením zdrojů, datových fondů a služeb aplikačních </w:t>
      </w:r>
      <w:r w:rsidR="003174BD">
        <w:rPr>
          <w:rFonts w:cs="Arial"/>
        </w:rPr>
        <w:br/>
      </w:r>
      <w:r>
        <w:rPr>
          <w:rFonts w:cs="Arial"/>
        </w:rPr>
        <w:t>i infrastrukturních. Cílem eGovernmentu není pouze rozvoj rozmanitých online služeb, ale též jejich sjednocování, konsolidace a sdílení funkcí/dat agentových a provozních systémů, viz princip „Jeden stát (</w:t>
      </w:r>
      <w:proofErr w:type="spellStart"/>
      <w:r>
        <w:rPr>
          <w:rFonts w:cs="Arial"/>
        </w:rPr>
        <w:t>Whole-of-Government</w:t>
      </w:r>
      <w:proofErr w:type="spellEnd"/>
      <w:r>
        <w:rPr>
          <w:rFonts w:cs="Arial"/>
        </w:rPr>
        <w:t>)“ a další principy zajišťující vyváženou efektivitu, výkon a kvalitu. Konkrétní priority jsou:</w:t>
      </w:r>
    </w:p>
    <w:p w14:paraId="7A2B1DB9" w14:textId="5B83372C" w:rsidR="009D2B88" w:rsidRDefault="009D2B88">
      <w:pPr>
        <w:spacing w:line="259" w:lineRule="auto"/>
        <w:jc w:val="left"/>
        <w:rPr>
          <w:rFonts w:eastAsiaTheme="majorEastAsia" w:cstheme="majorBidi"/>
          <w:i/>
          <w:iCs/>
          <w:color w:val="2F5496" w:themeColor="accent1" w:themeShade="BF"/>
          <w:sz w:val="22"/>
          <w:szCs w:val="24"/>
          <w:lang w:eastAsia="cs-CZ"/>
        </w:rPr>
      </w:pPr>
    </w:p>
    <w:p w14:paraId="632036B8" w14:textId="77777777" w:rsidR="00D47F7E" w:rsidRPr="006F6C7A" w:rsidRDefault="00D47F7E" w:rsidP="006F6C7A">
      <w:pPr>
        <w:pStyle w:val="Nadpis4"/>
        <w:numPr>
          <w:ilvl w:val="0"/>
          <w:numId w:val="13"/>
        </w:numPr>
      </w:pPr>
      <w:r w:rsidRPr="006F6C7A">
        <w:t>Zavedení standardů</w:t>
      </w:r>
    </w:p>
    <w:p w14:paraId="65E01C10" w14:textId="77777777" w:rsidR="00D47F7E" w:rsidRPr="006F6C7A" w:rsidRDefault="00D47F7E" w:rsidP="006F6C7A">
      <w:pPr>
        <w:pStyle w:val="Odstavecseseznamem"/>
        <w:numPr>
          <w:ilvl w:val="0"/>
          <w:numId w:val="6"/>
        </w:numPr>
        <w:spacing w:after="0" w:line="240" w:lineRule="auto"/>
        <w:ind w:left="993"/>
        <w:rPr>
          <w:rFonts w:cs="Arial"/>
          <w:color w:val="000000" w:themeColor="text1"/>
          <w:szCs w:val="20"/>
        </w:rPr>
      </w:pPr>
      <w:r w:rsidRPr="006F6C7A">
        <w:rPr>
          <w:rFonts w:cs="Arial"/>
          <w:color w:val="000000" w:themeColor="text1"/>
          <w:szCs w:val="20"/>
        </w:rPr>
        <w:t>Zavedení standardu digitálních služeb</w:t>
      </w:r>
    </w:p>
    <w:p w14:paraId="61A18F3E" w14:textId="77777777" w:rsidR="00D47F7E" w:rsidRPr="006F6C7A" w:rsidRDefault="00D47F7E" w:rsidP="006F6C7A">
      <w:pPr>
        <w:pStyle w:val="Odstavecseseznamem"/>
        <w:numPr>
          <w:ilvl w:val="0"/>
          <w:numId w:val="6"/>
        </w:numPr>
        <w:spacing w:after="0" w:line="240" w:lineRule="auto"/>
        <w:ind w:left="993"/>
        <w:rPr>
          <w:rFonts w:cs="Arial"/>
          <w:color w:val="000000" w:themeColor="text1"/>
          <w:szCs w:val="20"/>
        </w:rPr>
      </w:pPr>
      <w:r w:rsidRPr="006F6C7A">
        <w:rPr>
          <w:rFonts w:cs="Arial"/>
          <w:color w:val="000000" w:themeColor="text1"/>
          <w:szCs w:val="20"/>
        </w:rPr>
        <w:t>Zavedení standardu pro portály a weby veřejné správy</w:t>
      </w:r>
    </w:p>
    <w:p w14:paraId="0E0119EA" w14:textId="77777777" w:rsidR="00D47F7E" w:rsidRPr="006F6C7A" w:rsidRDefault="00D47F7E" w:rsidP="006F6C7A">
      <w:pPr>
        <w:pStyle w:val="Nadpis4"/>
        <w:numPr>
          <w:ilvl w:val="0"/>
          <w:numId w:val="13"/>
        </w:numPr>
      </w:pPr>
      <w:r w:rsidRPr="006F6C7A">
        <w:t>Koordinované řízení ICT ve veřejné správě</w:t>
      </w:r>
    </w:p>
    <w:p w14:paraId="5B4BD80F" w14:textId="77777777" w:rsidR="00D47F7E" w:rsidRPr="006F6C7A" w:rsidRDefault="00D47F7E" w:rsidP="006F6C7A">
      <w:pPr>
        <w:pStyle w:val="Odstavecseseznamem"/>
        <w:numPr>
          <w:ilvl w:val="0"/>
          <w:numId w:val="6"/>
        </w:numPr>
        <w:spacing w:after="0" w:line="240" w:lineRule="auto"/>
        <w:ind w:left="993"/>
        <w:rPr>
          <w:rFonts w:cs="Arial"/>
          <w:color w:val="000000" w:themeColor="text1"/>
          <w:szCs w:val="20"/>
        </w:rPr>
      </w:pPr>
      <w:r w:rsidRPr="006F6C7A">
        <w:rPr>
          <w:rFonts w:cs="Arial"/>
          <w:color w:val="000000" w:themeColor="text1"/>
          <w:szCs w:val="20"/>
        </w:rPr>
        <w:t xml:space="preserve">Harmonizace strategií, koncepcí, usnesení vlády a pracovních skupin/výborů související s </w:t>
      </w:r>
      <w:proofErr w:type="spellStart"/>
      <w:r w:rsidRPr="006F6C7A">
        <w:rPr>
          <w:rFonts w:cs="Arial"/>
          <w:color w:val="000000" w:themeColor="text1"/>
          <w:szCs w:val="20"/>
        </w:rPr>
        <w:t>eGov</w:t>
      </w:r>
      <w:proofErr w:type="spellEnd"/>
      <w:r w:rsidRPr="006F6C7A">
        <w:rPr>
          <w:rFonts w:cs="Arial"/>
          <w:color w:val="000000" w:themeColor="text1"/>
          <w:szCs w:val="20"/>
        </w:rPr>
        <w:t xml:space="preserve"> </w:t>
      </w:r>
    </w:p>
    <w:p w14:paraId="07AC9E2E" w14:textId="77777777" w:rsidR="00D47F7E" w:rsidRPr="006F6C7A" w:rsidRDefault="00D47F7E" w:rsidP="006F6C7A">
      <w:pPr>
        <w:pStyle w:val="Odstavecseseznamem"/>
        <w:numPr>
          <w:ilvl w:val="0"/>
          <w:numId w:val="6"/>
        </w:numPr>
        <w:spacing w:after="0" w:line="240" w:lineRule="auto"/>
        <w:ind w:left="993"/>
        <w:rPr>
          <w:rFonts w:cs="Arial"/>
          <w:color w:val="000000" w:themeColor="text1"/>
          <w:szCs w:val="20"/>
        </w:rPr>
      </w:pPr>
      <w:r w:rsidRPr="006F6C7A">
        <w:rPr>
          <w:rFonts w:cs="Arial"/>
          <w:color w:val="000000" w:themeColor="text1"/>
          <w:szCs w:val="20"/>
        </w:rPr>
        <w:t xml:space="preserve">Příprava základních dokumentů eGovernmentu: </w:t>
      </w:r>
    </w:p>
    <w:p w14:paraId="043CFF51" w14:textId="77777777" w:rsidR="00D47F7E" w:rsidRPr="006F6C7A" w:rsidRDefault="00D47F7E" w:rsidP="006F6C7A">
      <w:pPr>
        <w:pStyle w:val="Odstavecseseznamem"/>
        <w:numPr>
          <w:ilvl w:val="0"/>
          <w:numId w:val="7"/>
        </w:numPr>
        <w:spacing w:before="120" w:after="120" w:line="240" w:lineRule="auto"/>
        <w:ind w:left="1560"/>
        <w:rPr>
          <w:rFonts w:cs="Arial"/>
          <w:color w:val="000000" w:themeColor="text1"/>
          <w:szCs w:val="20"/>
        </w:rPr>
      </w:pPr>
      <w:r w:rsidRPr="006F6C7A">
        <w:rPr>
          <w:rFonts w:cs="Arial"/>
          <w:color w:val="000000" w:themeColor="text1"/>
          <w:szCs w:val="20"/>
        </w:rPr>
        <w:t xml:space="preserve">Národní architektonický plán, </w:t>
      </w:r>
    </w:p>
    <w:p w14:paraId="331B672C" w14:textId="77777777" w:rsidR="00D47F7E" w:rsidRPr="006F6C7A" w:rsidRDefault="00D47F7E" w:rsidP="006F6C7A">
      <w:pPr>
        <w:pStyle w:val="Odstavecseseznamem"/>
        <w:numPr>
          <w:ilvl w:val="0"/>
          <w:numId w:val="7"/>
        </w:numPr>
        <w:spacing w:before="120" w:after="120" w:line="240" w:lineRule="auto"/>
        <w:ind w:left="1560"/>
        <w:rPr>
          <w:rFonts w:cs="Arial"/>
          <w:color w:val="000000" w:themeColor="text1"/>
          <w:szCs w:val="20"/>
        </w:rPr>
      </w:pPr>
      <w:r w:rsidRPr="006F6C7A">
        <w:rPr>
          <w:rFonts w:cs="Arial"/>
          <w:color w:val="000000" w:themeColor="text1"/>
          <w:szCs w:val="20"/>
        </w:rPr>
        <w:t xml:space="preserve">Národní architektonický rámec, </w:t>
      </w:r>
    </w:p>
    <w:p w14:paraId="3D51C4EC" w14:textId="77777777" w:rsidR="00D47F7E" w:rsidRPr="006F6C7A" w:rsidRDefault="00D47F7E" w:rsidP="006F6C7A">
      <w:pPr>
        <w:pStyle w:val="Odstavecseseznamem"/>
        <w:numPr>
          <w:ilvl w:val="0"/>
          <w:numId w:val="7"/>
        </w:numPr>
        <w:spacing w:before="120" w:after="120" w:line="240" w:lineRule="auto"/>
        <w:ind w:left="1560"/>
        <w:rPr>
          <w:rFonts w:cs="Arial"/>
          <w:color w:val="000000" w:themeColor="text1"/>
          <w:szCs w:val="20"/>
        </w:rPr>
      </w:pPr>
      <w:r w:rsidRPr="006F6C7A">
        <w:rPr>
          <w:rFonts w:cs="Arial"/>
          <w:color w:val="000000" w:themeColor="text1"/>
          <w:szCs w:val="20"/>
        </w:rPr>
        <w:t xml:space="preserve">Novelizace vyhlášky 529, </w:t>
      </w:r>
    </w:p>
    <w:p w14:paraId="04FC6595" w14:textId="77777777" w:rsidR="00D47F7E" w:rsidRPr="006F6C7A" w:rsidRDefault="00D47F7E" w:rsidP="006F6C7A">
      <w:pPr>
        <w:pStyle w:val="Odstavecseseznamem"/>
        <w:numPr>
          <w:ilvl w:val="0"/>
          <w:numId w:val="7"/>
        </w:numPr>
        <w:spacing w:before="120" w:after="120" w:line="240" w:lineRule="auto"/>
        <w:ind w:left="1560"/>
        <w:rPr>
          <w:rFonts w:cs="Arial"/>
          <w:color w:val="000000" w:themeColor="text1"/>
          <w:szCs w:val="20"/>
        </w:rPr>
      </w:pPr>
      <w:r w:rsidRPr="006F6C7A">
        <w:rPr>
          <w:rFonts w:cs="Arial"/>
          <w:color w:val="000000" w:themeColor="text1"/>
          <w:szCs w:val="20"/>
        </w:rPr>
        <w:t xml:space="preserve">Metodika řízení ICT, </w:t>
      </w:r>
    </w:p>
    <w:p w14:paraId="61D1C26B" w14:textId="77777777" w:rsidR="00D47F7E" w:rsidRPr="006F6C7A" w:rsidRDefault="00D47F7E" w:rsidP="006F6C7A">
      <w:pPr>
        <w:pStyle w:val="Odstavecseseznamem"/>
        <w:numPr>
          <w:ilvl w:val="0"/>
          <w:numId w:val="7"/>
        </w:numPr>
        <w:spacing w:before="120" w:after="120" w:line="240" w:lineRule="auto"/>
        <w:ind w:left="1560"/>
        <w:rPr>
          <w:rFonts w:cs="Arial"/>
          <w:color w:val="000000" w:themeColor="text1"/>
          <w:szCs w:val="20"/>
        </w:rPr>
      </w:pPr>
      <w:r w:rsidRPr="006F6C7A">
        <w:rPr>
          <w:rFonts w:cs="Arial"/>
          <w:color w:val="000000" w:themeColor="text1"/>
          <w:szCs w:val="20"/>
        </w:rPr>
        <w:t>Služby sdíleného inteligentního slovníku pojmů eGovernment</w:t>
      </w:r>
    </w:p>
    <w:p w14:paraId="471C730A" w14:textId="227B1709" w:rsidR="00D47F7E" w:rsidRPr="006F6C7A" w:rsidRDefault="00D47F7E" w:rsidP="006F6C7A">
      <w:pPr>
        <w:pStyle w:val="Odstavecseseznamem"/>
        <w:numPr>
          <w:ilvl w:val="0"/>
          <w:numId w:val="7"/>
        </w:numPr>
        <w:spacing w:before="120" w:after="120" w:line="240" w:lineRule="auto"/>
        <w:ind w:left="1560"/>
        <w:rPr>
          <w:rFonts w:cs="Arial"/>
          <w:color w:val="000000" w:themeColor="text1"/>
          <w:szCs w:val="20"/>
        </w:rPr>
      </w:pPr>
      <w:r w:rsidRPr="006F6C7A">
        <w:rPr>
          <w:rFonts w:cs="Arial"/>
          <w:color w:val="000000" w:themeColor="text1"/>
          <w:szCs w:val="20"/>
        </w:rPr>
        <w:t xml:space="preserve">Aktualizace informačních koncepcí všech jednotlivých OVS a jejich uvedení do souladu s IKČR </w:t>
      </w:r>
      <w:r w:rsidR="003174BD">
        <w:rPr>
          <w:rFonts w:cs="Arial"/>
          <w:color w:val="000000" w:themeColor="text1"/>
          <w:szCs w:val="20"/>
        </w:rPr>
        <w:br/>
      </w:r>
      <w:r w:rsidRPr="006F6C7A">
        <w:rPr>
          <w:rFonts w:cs="Arial"/>
          <w:color w:val="000000" w:themeColor="text1"/>
          <w:szCs w:val="20"/>
        </w:rPr>
        <w:t>a NAP/Metody řízení ICT, za metodické a znalostní podpory MV.</w:t>
      </w:r>
    </w:p>
    <w:p w14:paraId="29761D40" w14:textId="77777777" w:rsidR="00D47F7E" w:rsidRPr="006F6C7A" w:rsidRDefault="00D47F7E" w:rsidP="006F6C7A">
      <w:pPr>
        <w:pStyle w:val="Nadpis4"/>
        <w:numPr>
          <w:ilvl w:val="0"/>
          <w:numId w:val="13"/>
        </w:numPr>
      </w:pPr>
      <w:r w:rsidRPr="006F6C7A">
        <w:t xml:space="preserve">Zavedení Cloudových služeb do praxe veřejné správy </w:t>
      </w:r>
    </w:p>
    <w:p w14:paraId="334CF931" w14:textId="77777777" w:rsidR="00D47F7E" w:rsidRPr="006F6C7A" w:rsidRDefault="00D47F7E" w:rsidP="006F6C7A">
      <w:pPr>
        <w:pStyle w:val="Odstavecseseznamem"/>
        <w:numPr>
          <w:ilvl w:val="0"/>
          <w:numId w:val="6"/>
        </w:numPr>
        <w:spacing w:after="0" w:line="240" w:lineRule="auto"/>
        <w:ind w:left="993"/>
        <w:rPr>
          <w:rFonts w:cs="Arial"/>
          <w:color w:val="000000" w:themeColor="text1"/>
          <w:szCs w:val="20"/>
        </w:rPr>
      </w:pPr>
      <w:r w:rsidRPr="006F6C7A">
        <w:rPr>
          <w:rFonts w:cs="Arial"/>
          <w:color w:val="000000" w:themeColor="text1"/>
          <w:szCs w:val="20"/>
        </w:rPr>
        <w:t>Vypsání prvního DNS na služby komerčního cloudu pro veřejnou správu</w:t>
      </w:r>
    </w:p>
    <w:p w14:paraId="2B009795" w14:textId="77777777" w:rsidR="00D47F7E" w:rsidRPr="006F6C7A" w:rsidRDefault="00D47F7E" w:rsidP="006F6C7A">
      <w:pPr>
        <w:pStyle w:val="Nadpis4"/>
        <w:numPr>
          <w:ilvl w:val="0"/>
          <w:numId w:val="13"/>
        </w:numPr>
      </w:pPr>
      <w:r w:rsidRPr="006F6C7A">
        <w:t>Budování propojeného a otevřeného datového fondu veřejné správy</w:t>
      </w:r>
    </w:p>
    <w:p w14:paraId="50C3ED3E" w14:textId="77777777" w:rsidR="00D47F7E" w:rsidRPr="006F6C7A" w:rsidRDefault="00D47F7E" w:rsidP="006F6C7A">
      <w:pPr>
        <w:pStyle w:val="Nadpis4"/>
        <w:numPr>
          <w:ilvl w:val="0"/>
          <w:numId w:val="13"/>
        </w:numPr>
      </w:pPr>
      <w:r w:rsidRPr="006F6C7A">
        <w:t>Sdílené agendové a provozní informační systémy ve veřejné správě</w:t>
      </w:r>
    </w:p>
    <w:p w14:paraId="0771539F" w14:textId="77777777" w:rsidR="00D47F7E" w:rsidRPr="006F6C7A" w:rsidRDefault="00D47F7E" w:rsidP="006F6C7A">
      <w:pPr>
        <w:pStyle w:val="Odstavecseseznamem"/>
        <w:numPr>
          <w:ilvl w:val="0"/>
          <w:numId w:val="6"/>
        </w:numPr>
        <w:spacing w:after="0" w:line="240" w:lineRule="auto"/>
        <w:ind w:left="993"/>
        <w:rPr>
          <w:rFonts w:cs="Arial"/>
          <w:color w:val="000000" w:themeColor="text1"/>
          <w:szCs w:val="20"/>
        </w:rPr>
      </w:pPr>
      <w:r w:rsidRPr="006F6C7A">
        <w:rPr>
          <w:rFonts w:cs="Arial"/>
          <w:color w:val="000000" w:themeColor="text1"/>
          <w:szCs w:val="20"/>
        </w:rPr>
        <w:t>MV zajistí zpracování studie proveditelnosti IS voleb</w:t>
      </w:r>
    </w:p>
    <w:p w14:paraId="21A1A40D" w14:textId="77777777" w:rsidR="00D47F7E" w:rsidRPr="006F6C7A" w:rsidRDefault="00D47F7E" w:rsidP="006F6C7A">
      <w:pPr>
        <w:pStyle w:val="Odstavecseseznamem"/>
        <w:numPr>
          <w:ilvl w:val="0"/>
          <w:numId w:val="6"/>
        </w:numPr>
        <w:spacing w:after="0" w:line="240" w:lineRule="auto"/>
        <w:ind w:left="993"/>
        <w:rPr>
          <w:rFonts w:cs="Arial"/>
          <w:color w:val="000000" w:themeColor="text1"/>
          <w:szCs w:val="20"/>
        </w:rPr>
      </w:pPr>
      <w:r w:rsidRPr="006F6C7A">
        <w:rPr>
          <w:rFonts w:cs="Arial"/>
          <w:color w:val="000000" w:themeColor="text1"/>
          <w:szCs w:val="20"/>
        </w:rPr>
        <w:t>MMR zajistí zahájení projektu centralizovaného IS stavebního řízení</w:t>
      </w:r>
    </w:p>
    <w:p w14:paraId="511F3D6B" w14:textId="77777777" w:rsidR="00D47F7E" w:rsidRPr="006F6C7A" w:rsidRDefault="00D47F7E" w:rsidP="006F6C7A">
      <w:pPr>
        <w:pStyle w:val="Odstavecseseznamem"/>
        <w:numPr>
          <w:ilvl w:val="0"/>
          <w:numId w:val="6"/>
        </w:numPr>
        <w:spacing w:after="0" w:line="240" w:lineRule="auto"/>
        <w:ind w:left="993"/>
        <w:rPr>
          <w:rFonts w:cs="Arial"/>
          <w:color w:val="000000" w:themeColor="text1"/>
          <w:szCs w:val="20"/>
        </w:rPr>
      </w:pPr>
      <w:r w:rsidRPr="006F6C7A">
        <w:rPr>
          <w:rFonts w:cs="Arial"/>
          <w:color w:val="000000" w:themeColor="text1"/>
          <w:szCs w:val="20"/>
        </w:rPr>
        <w:t>MV zajistí zpracování analýzy v </w:t>
      </w:r>
      <w:proofErr w:type="spellStart"/>
      <w:r w:rsidRPr="006F6C7A">
        <w:rPr>
          <w:rFonts w:cs="Arial"/>
          <w:color w:val="000000" w:themeColor="text1"/>
          <w:szCs w:val="20"/>
        </w:rPr>
        <w:t>cloudu</w:t>
      </w:r>
      <w:proofErr w:type="spellEnd"/>
      <w:r w:rsidRPr="006F6C7A">
        <w:rPr>
          <w:rFonts w:cs="Arial"/>
          <w:color w:val="000000" w:themeColor="text1"/>
          <w:szCs w:val="20"/>
        </w:rPr>
        <w:t xml:space="preserve"> </w:t>
      </w:r>
      <w:proofErr w:type="spellStart"/>
      <w:r w:rsidRPr="006F6C7A">
        <w:rPr>
          <w:rFonts w:cs="Arial"/>
          <w:color w:val="000000" w:themeColor="text1"/>
          <w:szCs w:val="20"/>
        </w:rPr>
        <w:t>sdílitelných</w:t>
      </w:r>
      <w:proofErr w:type="spellEnd"/>
      <w:r w:rsidRPr="006F6C7A">
        <w:rPr>
          <w:rFonts w:cs="Arial"/>
          <w:color w:val="000000" w:themeColor="text1"/>
          <w:szCs w:val="20"/>
        </w:rPr>
        <w:t xml:space="preserve"> provozních IS</w:t>
      </w:r>
    </w:p>
    <w:p w14:paraId="368422A4" w14:textId="77777777" w:rsidR="00D47F7E" w:rsidRPr="00321427" w:rsidRDefault="00D47F7E" w:rsidP="00D4483C">
      <w:pPr>
        <w:pStyle w:val="Nadpis2"/>
        <w:rPr>
          <w:caps/>
        </w:rPr>
      </w:pPr>
      <w:bookmarkStart w:id="11" w:name="_Toc536696623"/>
      <w:r w:rsidRPr="00321427">
        <w:rPr>
          <w:caps/>
        </w:rPr>
        <w:t>Digitální ekonomika a společnost</w:t>
      </w:r>
      <w:bookmarkEnd w:id="11"/>
    </w:p>
    <w:p w14:paraId="0631AF38" w14:textId="77777777" w:rsidR="00D47F7E" w:rsidRDefault="00D47F7E" w:rsidP="009D2B88">
      <w:pPr>
        <w:pStyle w:val="Nadpis3"/>
        <w:spacing w:before="120"/>
      </w:pPr>
      <w:bookmarkStart w:id="12" w:name="_Toc536696624"/>
      <w:r>
        <w:t>Efektivnější systém přímé i nepřímé podpory výzkumu, vývoje a inovací</w:t>
      </w:r>
      <w:bookmarkEnd w:id="12"/>
    </w:p>
    <w:p w14:paraId="3B1BAF51" w14:textId="77777777" w:rsidR="00D47F7E" w:rsidRPr="00D4483C" w:rsidRDefault="00D47F7E" w:rsidP="00D4483C">
      <w:pPr>
        <w:pStyle w:val="Nadpis4"/>
      </w:pPr>
      <w:r w:rsidRPr="00D4483C">
        <w:t>Podpora inovací, výzkumu a vývoje, např. podpora rozvoje umělé inteligence</w:t>
      </w:r>
    </w:p>
    <w:p w14:paraId="30218434" w14:textId="77777777" w:rsidR="00D47F7E" w:rsidRDefault="00D47F7E" w:rsidP="00D47F7E">
      <w:pPr>
        <w:spacing w:before="120" w:after="120"/>
        <w:rPr>
          <w:rFonts w:cs="Arial"/>
        </w:rPr>
      </w:pPr>
      <w:r>
        <w:rPr>
          <w:rFonts w:cs="Arial"/>
        </w:rPr>
        <w:t>Zpracování strategie umělé inteligence a zahájení realizace konkrétních záměrů obsahujících umělou inteligenci. Klíčové budou zejména investice do výzkumu a vývoje v této oblasti, příprava opatření ve vzdělávání, na trhu práce, ale i otázky etiky či mezinárodní spolupráce.</w:t>
      </w:r>
    </w:p>
    <w:p w14:paraId="10D98733" w14:textId="77777777" w:rsidR="00D47F7E" w:rsidRDefault="00D47F7E" w:rsidP="00D47F7E">
      <w:pPr>
        <w:spacing w:before="120" w:after="120"/>
        <w:rPr>
          <w:rFonts w:cs="Arial"/>
        </w:rPr>
      </w:pPr>
      <w:r>
        <w:rPr>
          <w:rFonts w:cs="Arial"/>
        </w:rPr>
        <w:t>Jednou z priorit bude také podpora investic do infrastruktury pro technologie HPC.</w:t>
      </w:r>
    </w:p>
    <w:p w14:paraId="04246DDF" w14:textId="77777777" w:rsidR="00D47F7E" w:rsidRDefault="00D47F7E" w:rsidP="009D2B88">
      <w:pPr>
        <w:pStyle w:val="Nadpis3"/>
        <w:spacing w:before="240"/>
        <w:rPr>
          <w:rFonts w:asciiTheme="majorHAnsi" w:hAnsiTheme="majorHAnsi"/>
        </w:rPr>
      </w:pPr>
      <w:bookmarkStart w:id="13" w:name="_Toc536696625"/>
      <w:r>
        <w:t>Zralost a připravenost sektorů ekonomiky na digitální transformaci</w:t>
      </w:r>
      <w:bookmarkEnd w:id="13"/>
    </w:p>
    <w:p w14:paraId="0497BC49" w14:textId="77777777" w:rsidR="00D47F7E" w:rsidRPr="00D4483C" w:rsidRDefault="00D47F7E" w:rsidP="00D4483C">
      <w:pPr>
        <w:pStyle w:val="Nadpis4"/>
      </w:pPr>
      <w:r w:rsidRPr="00D4483C">
        <w:t>Budování zralosti a připravenosti sektorů i občanů</w:t>
      </w:r>
    </w:p>
    <w:p w14:paraId="4C1EFFCE" w14:textId="77777777" w:rsidR="00D47F7E" w:rsidRDefault="00D47F7E" w:rsidP="00D47F7E">
      <w:pPr>
        <w:spacing w:before="120" w:after="120"/>
        <w:rPr>
          <w:rFonts w:cs="Arial"/>
        </w:rPr>
      </w:pPr>
      <w:r>
        <w:rPr>
          <w:rFonts w:cs="Arial"/>
        </w:rPr>
        <w:t xml:space="preserve">Zajištění připravenosti sektorů napomůže podpořit například digitální transformaci malých a středních podniků a rozvíjet dále opatření v oblasti tzv. Průmyslu 4.0. Ta budou dále rozšířena i díky Národní strategii umělé inteligence, která umožní mimo jiné také větší angažovanost českých firem a výzkumných organizací v evropských aktivitách, zejména v těch podpořených programem Digital </w:t>
      </w:r>
      <w:proofErr w:type="spellStart"/>
      <w:r>
        <w:rPr>
          <w:rFonts w:cs="Arial"/>
        </w:rPr>
        <w:t>Europe</w:t>
      </w:r>
      <w:proofErr w:type="spellEnd"/>
      <w:r>
        <w:rPr>
          <w:rFonts w:cs="Arial"/>
        </w:rPr>
        <w:t xml:space="preserve">, kde je umělá inteligence jedním z klíčových témat.  Je naprosto zásadní investovat do transformace vzdělávacího systému, posílit podporu komplexní digitální gramotnosti napříč společností a zavést opatření, která zvýší připravenost trhu práce na změny ve společnosti. </w:t>
      </w:r>
    </w:p>
    <w:p w14:paraId="5C486005" w14:textId="77777777" w:rsidR="00845592" w:rsidRDefault="00845592" w:rsidP="00D47F7E">
      <w:pPr>
        <w:spacing w:before="120" w:after="120"/>
        <w:rPr>
          <w:rFonts w:cs="Arial"/>
        </w:rPr>
      </w:pPr>
      <w:r>
        <w:t>Nová Národní výzkumná a inovační strategie pro inteligentní specializaci ČR (Národní RIS 3) na programovací období 2021 - 2027 i pro opatření z národních zdrojů</w:t>
      </w:r>
    </w:p>
    <w:p w14:paraId="795A3E5C" w14:textId="77777777" w:rsidR="00D47F7E" w:rsidRDefault="00D47F7E" w:rsidP="00D4483C">
      <w:pPr>
        <w:pStyle w:val="Nadpis3"/>
        <w:rPr>
          <w:rFonts w:asciiTheme="majorHAnsi" w:hAnsiTheme="majorHAnsi"/>
        </w:rPr>
      </w:pPr>
      <w:bookmarkStart w:id="14" w:name="_Toc536696626"/>
      <w:r>
        <w:t>Připravenost občanů na změny trhu práce, vzdělávání a rozvoj digitálních dovedností</w:t>
      </w:r>
      <w:bookmarkEnd w:id="14"/>
    </w:p>
    <w:p w14:paraId="161759BE" w14:textId="77777777" w:rsidR="00845592" w:rsidRDefault="008071AC" w:rsidP="00D4483C">
      <w:r>
        <w:t>Strategie digitálního vzdělávání</w:t>
      </w:r>
    </w:p>
    <w:p w14:paraId="18DA8D7E" w14:textId="77777777" w:rsidR="00D47F7E" w:rsidRDefault="00D47F7E" w:rsidP="009D2B88">
      <w:pPr>
        <w:pStyle w:val="Nadpis3"/>
        <w:spacing w:before="240" w:after="0"/>
        <w:rPr>
          <w:b/>
        </w:rPr>
      </w:pPr>
      <w:bookmarkStart w:id="15" w:name="_Toc536696627"/>
      <w:r>
        <w:t>Podpora konektivity a infrastruktury digitální ekonomiky a společnosti</w:t>
      </w:r>
      <w:bookmarkEnd w:id="15"/>
    </w:p>
    <w:p w14:paraId="1372C87C" w14:textId="77777777" w:rsidR="00D47F7E" w:rsidRPr="00D4483C" w:rsidRDefault="00D47F7E" w:rsidP="00D4483C">
      <w:pPr>
        <w:pStyle w:val="Nadpis4"/>
      </w:pPr>
      <w:r w:rsidRPr="00D4483C">
        <w:t>Intenzivní rozvoj digitální infrastruktury</w:t>
      </w:r>
    </w:p>
    <w:p w14:paraId="3581E8E2" w14:textId="77777777" w:rsidR="00D47F7E" w:rsidRDefault="00D47F7E" w:rsidP="00D4483C">
      <w:r>
        <w:t>Prioritou ČR v budování infrastruktury je zajištění podmínek pro budování sítí nové generace a efektivní rozvoj mobilních telekomunikačních sítí s ohledem na konkurenční prostředí na trhu.</w:t>
      </w:r>
    </w:p>
    <w:p w14:paraId="53CFE38B" w14:textId="77777777" w:rsidR="00845592" w:rsidRDefault="00845592" w:rsidP="00D4483C">
      <w:r>
        <w:t>Národní plán rozvoje sítí nové generace</w:t>
      </w:r>
    </w:p>
    <w:p w14:paraId="6959233C" w14:textId="77777777" w:rsidR="00D47F7E" w:rsidRDefault="00D47F7E" w:rsidP="009D2B88">
      <w:pPr>
        <w:pStyle w:val="Nadpis3"/>
        <w:spacing w:before="120" w:after="0"/>
        <w:rPr>
          <w:rFonts w:asciiTheme="majorHAnsi" w:hAnsiTheme="majorHAnsi"/>
        </w:rPr>
      </w:pPr>
      <w:bookmarkStart w:id="16" w:name="_Toc536696628"/>
      <w:r>
        <w:t>Zajištění bezpečnosti a důvěry v prostředí digitální ekonomiky a společnosti</w:t>
      </w:r>
      <w:bookmarkEnd w:id="16"/>
    </w:p>
    <w:p w14:paraId="1BA9A98A" w14:textId="77777777" w:rsidR="00D47F7E" w:rsidRPr="00D4483C" w:rsidRDefault="00D47F7E" w:rsidP="00D4483C">
      <w:pPr>
        <w:pStyle w:val="Nadpis4"/>
      </w:pPr>
      <w:r w:rsidRPr="00D4483C">
        <w:t>Bezpečnost a důvěra v digitální prostředí</w:t>
      </w:r>
    </w:p>
    <w:p w14:paraId="56D9C675" w14:textId="77777777" w:rsidR="00D47F7E" w:rsidRDefault="00D47F7E" w:rsidP="00D47F7E">
      <w:pPr>
        <w:spacing w:before="120" w:after="120"/>
        <w:rPr>
          <w:rFonts w:cs="Arial"/>
        </w:rPr>
      </w:pPr>
      <w:r>
        <w:rPr>
          <w:rFonts w:cs="Arial"/>
        </w:rPr>
        <w:t>Bezpečnost a důvěra v digitální prostředí si vyžaduje zajištění provozu národního koordinačního centra a naplnění Akčního plánu kybernetické bezpečnosti 2015 - 2020, který kromě jiného předpokládá například komplexní školící program napříč společností a bude průběžně aktualizován.</w:t>
      </w:r>
    </w:p>
    <w:p w14:paraId="7B9F6099" w14:textId="77777777" w:rsidR="00845592" w:rsidRDefault="00845592" w:rsidP="009D2B88">
      <w:pPr>
        <w:pStyle w:val="Nadpis3"/>
        <w:spacing w:before="120" w:after="0"/>
      </w:pPr>
      <w:bookmarkStart w:id="17" w:name="_Toc536696629"/>
      <w:r w:rsidRPr="00845592">
        <w:t>Legislativa podporující všechny aspekty digitální ekonomiky a společnosti</w:t>
      </w:r>
      <w:bookmarkEnd w:id="17"/>
    </w:p>
    <w:p w14:paraId="2C49D594" w14:textId="77777777" w:rsidR="00845592" w:rsidRDefault="00845592" w:rsidP="00845592">
      <w:r>
        <w:t>Koordinace sektorových regulací ve vztahu k digitální ekonomice DIA</w:t>
      </w:r>
    </w:p>
    <w:p w14:paraId="27935C51" w14:textId="77777777" w:rsidR="00845592" w:rsidRDefault="00845592" w:rsidP="009D2B88">
      <w:pPr>
        <w:pStyle w:val="Nadpis3"/>
        <w:spacing w:before="120" w:after="0"/>
      </w:pPr>
      <w:bookmarkStart w:id="18" w:name="_Toc536696630"/>
      <w:r w:rsidRPr="00845592">
        <w:t>Optimální systém financování digitální ekonomiky a společnosti</w:t>
      </w:r>
      <w:bookmarkEnd w:id="18"/>
    </w:p>
    <w:p w14:paraId="5B496930" w14:textId="77777777" w:rsidR="00845592" w:rsidRDefault="00845592" w:rsidP="00845592">
      <w:r>
        <w:t>Podpora investic do inovativních projektů, rozvoje a realizace Průmyslu 4.0</w:t>
      </w:r>
    </w:p>
    <w:p w14:paraId="2A554782" w14:textId="77777777" w:rsidR="00845592" w:rsidRDefault="00845592" w:rsidP="009D2B88">
      <w:pPr>
        <w:pStyle w:val="Nadpis3"/>
        <w:spacing w:before="120" w:after="0"/>
      </w:pPr>
      <w:bookmarkStart w:id="19" w:name="_Toc536696631"/>
      <w:r w:rsidRPr="00845592">
        <w:t>Institucionální zajištění centrální koordinace politik na podporu digitální ekonomiky a společnosti</w:t>
      </w:r>
      <w:bookmarkEnd w:id="19"/>
    </w:p>
    <w:p w14:paraId="24A4FD60" w14:textId="77777777" w:rsidR="00845592" w:rsidRPr="00845592" w:rsidRDefault="00845592" w:rsidP="00845592">
      <w:r>
        <w:t xml:space="preserve">Aktivní role pro zapojení ČR do programu Digital </w:t>
      </w:r>
      <w:proofErr w:type="spellStart"/>
      <w:r>
        <w:t>Europe</w:t>
      </w:r>
      <w:proofErr w:type="spellEnd"/>
    </w:p>
    <w:p w14:paraId="689919B9" w14:textId="77777777" w:rsidR="00D47F7E" w:rsidRDefault="00D47F7E" w:rsidP="00D47F7E">
      <w:pPr>
        <w:spacing w:before="120" w:after="120"/>
        <w:rPr>
          <w:rFonts w:cs="Arial"/>
        </w:rPr>
      </w:pPr>
    </w:p>
    <w:p w14:paraId="547CC3D8" w14:textId="77777777" w:rsidR="00D47F7E" w:rsidRPr="00D4483C" w:rsidRDefault="00D47F7E" w:rsidP="00D4483C">
      <w:pPr>
        <w:pStyle w:val="Nadpis1"/>
      </w:pPr>
      <w:bookmarkStart w:id="20" w:name="_Toc536696632"/>
      <w:r w:rsidRPr="00D4483C">
        <w:t>Předpoklad zajištění financování priorit programu “Digitální Česko”</w:t>
      </w:r>
      <w:bookmarkEnd w:id="20"/>
    </w:p>
    <w:p w14:paraId="5172160D" w14:textId="77777777" w:rsidR="00D47F7E" w:rsidRDefault="00D47F7E" w:rsidP="00D47F7E">
      <w:pPr>
        <w:spacing w:before="120"/>
        <w:rPr>
          <w:rFonts w:cs="Arial"/>
          <w:color w:val="000000" w:themeColor="text1"/>
          <w:sz w:val="24"/>
          <w:szCs w:val="24"/>
        </w:rPr>
      </w:pPr>
      <w:r>
        <w:rPr>
          <w:rFonts w:cs="Arial"/>
          <w:color w:val="000000" w:themeColor="text1"/>
        </w:rPr>
        <w:t>Úspěch v digitální transformaci vyžaduje investice do lidí, jejich schopností a znalostí i nových technologií. Efektivitu těchto investic zajistí optimální koncepty centralizace a sdílení znalostí, postupů i technologických řešení. Toto sdílení musí zabezpečit úzká koordinace programem „Digitální Česko“. Základními klíčovými předpoklady úspěchu programu (a zároveň kritickým faktorem) je:</w:t>
      </w:r>
    </w:p>
    <w:p w14:paraId="20C4CFBC" w14:textId="653E86CE" w:rsidR="009D2B88" w:rsidRDefault="00A0472F" w:rsidP="006F6C7A">
      <w:pPr>
        <w:pStyle w:val="Odstavecseseznamem"/>
        <w:numPr>
          <w:ilvl w:val="0"/>
          <w:numId w:val="10"/>
        </w:numPr>
      </w:pPr>
      <w:r>
        <w:t>Financování</w:t>
      </w:r>
      <w:r w:rsidR="009D2B88">
        <w:t xml:space="preserve"> vlastního programu Digitální Česko, potřebných externích expertů pro struktury RVIS a informační podpory programu v rozsahu 20 mil. Kč na rok 2019 s výhledem 30 mil. Kč na rok 2020.</w:t>
      </w:r>
    </w:p>
    <w:p w14:paraId="39621F10" w14:textId="77777777" w:rsidR="009D2B88" w:rsidRPr="00032A71" w:rsidRDefault="00D47F7E" w:rsidP="006F6C7A">
      <w:pPr>
        <w:pStyle w:val="Odstavecseseznamem"/>
        <w:numPr>
          <w:ilvl w:val="0"/>
          <w:numId w:val="10"/>
        </w:numPr>
      </w:pPr>
      <w:r w:rsidRPr="00032A71">
        <w:t xml:space="preserve">Zajištění financování digitální transformace (změny) v souladu s implementačními plány. </w:t>
      </w:r>
    </w:p>
    <w:p w14:paraId="044E7265" w14:textId="31BB53D6" w:rsidR="00D47F7E" w:rsidRPr="00032A71" w:rsidRDefault="00D47F7E" w:rsidP="009D2B88">
      <w:pPr>
        <w:pStyle w:val="Odstavecseseznamem"/>
        <w:numPr>
          <w:ilvl w:val="1"/>
          <w:numId w:val="10"/>
        </w:numPr>
      </w:pPr>
      <w:r w:rsidRPr="00032A71">
        <w:t>Pro rok 2019 se požaduje zajistit financování analýz a</w:t>
      </w:r>
      <w:r w:rsidR="00F04BB3">
        <w:t xml:space="preserve"> krátkodobých záměrů v rozsahu 7</w:t>
      </w:r>
      <w:r w:rsidRPr="00032A71">
        <w:t>0</w:t>
      </w:r>
      <w:r w:rsidR="00F04BB3">
        <w:t xml:space="preserve"> </w:t>
      </w:r>
      <w:r w:rsidRPr="00032A71">
        <w:t>mil.</w:t>
      </w:r>
      <w:r w:rsidR="00F04BB3">
        <w:t xml:space="preserve"> Kč.</w:t>
      </w:r>
      <w:bookmarkStart w:id="21" w:name="_GoBack"/>
      <w:bookmarkEnd w:id="21"/>
    </w:p>
    <w:p w14:paraId="50874E67" w14:textId="3F1ADF70" w:rsidR="00D47F7E" w:rsidRPr="00032A71" w:rsidRDefault="009D2B88" w:rsidP="009D2B88">
      <w:pPr>
        <w:pStyle w:val="Odstavecseseznamem"/>
        <w:numPr>
          <w:ilvl w:val="1"/>
          <w:numId w:val="10"/>
        </w:numPr>
      </w:pPr>
      <w:r w:rsidRPr="00032A71">
        <w:t>Přibližný odhad nezajištěného financování záměrů na 2020 činí 1,5 mld. Kč.</w:t>
      </w:r>
    </w:p>
    <w:p w14:paraId="71D7AAB8" w14:textId="0BEEF62E" w:rsidR="00D47F7E" w:rsidRPr="00F3351B" w:rsidRDefault="00D47F7E" w:rsidP="00F04BB3">
      <w:pPr>
        <w:pStyle w:val="Odstavecseseznamem"/>
      </w:pPr>
    </w:p>
    <w:sectPr w:rsidR="00D47F7E" w:rsidRPr="00F3351B" w:rsidSect="00342CEC">
      <w:headerReference w:type="default" r:id="rId10"/>
      <w:footerReference w:type="default" r:id="rId11"/>
      <w:headerReference w:type="first" r:id="rId12"/>
      <w:footerReference w:type="first" r:id="rId13"/>
      <w:pgSz w:w="11906" w:h="16838"/>
      <w:pgMar w:top="1417" w:right="1417" w:bottom="1701" w:left="1417" w:header="1701" w:footer="737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5AEEE0F" w14:textId="77777777" w:rsidR="002C0903" w:rsidRDefault="002C0903" w:rsidP="00360704">
      <w:r>
        <w:separator/>
      </w:r>
    </w:p>
  </w:endnote>
  <w:endnote w:type="continuationSeparator" w:id="0">
    <w:p w14:paraId="76DDEF27" w14:textId="77777777" w:rsidR="002C0903" w:rsidRDefault="002C0903" w:rsidP="003607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FE687C6" w14:textId="77777777" w:rsidR="0061052B" w:rsidRDefault="0061052B" w:rsidP="00360704">
    <w:pPr>
      <w:pStyle w:val="Zpat"/>
    </w:pPr>
  </w:p>
  <w:p w14:paraId="79F3A260" w14:textId="77777777" w:rsidR="0061052B" w:rsidRDefault="0061052B" w:rsidP="00360704">
    <w:pPr>
      <w:pStyle w:val="Zpat"/>
    </w:pPr>
  </w:p>
  <w:p w14:paraId="12A92900" w14:textId="77777777" w:rsidR="0061052B" w:rsidRDefault="0061052B" w:rsidP="00360704">
    <w:pPr>
      <w:pStyle w:val="Zpat"/>
    </w:pPr>
  </w:p>
  <w:p w14:paraId="7E969CAB" w14:textId="77777777" w:rsidR="0061052B" w:rsidRDefault="0061052B" w:rsidP="00360704">
    <w:pPr>
      <w:pStyle w:val="Zpat"/>
    </w:pPr>
  </w:p>
  <w:p w14:paraId="73054ABF" w14:textId="77777777" w:rsidR="0061052B" w:rsidRDefault="0061052B" w:rsidP="00360704">
    <w:pPr>
      <w:pStyle w:val="Zpat"/>
    </w:pPr>
  </w:p>
  <w:p w14:paraId="2D1180B1" w14:textId="48C61910" w:rsidR="0061052B" w:rsidRDefault="0061052B" w:rsidP="00360704">
    <w:pPr>
      <w:pStyle w:val="Zpat"/>
    </w:pPr>
    <w:r>
      <w:rPr>
        <w:noProof/>
        <w:lang w:eastAsia="cs-CZ"/>
      </w:rPr>
      <w:drawing>
        <wp:anchor distT="0" distB="0" distL="114300" distR="114300" simplePos="0" relativeHeight="251655680" behindDoc="1" locked="0" layoutInCell="1" allowOverlap="1" wp14:anchorId="2F0C49CB" wp14:editId="0577BFF3">
          <wp:simplePos x="0" y="0"/>
          <wp:positionH relativeFrom="page">
            <wp:posOffset>0</wp:posOffset>
          </wp:positionH>
          <wp:positionV relativeFrom="page">
            <wp:posOffset>9602470</wp:posOffset>
          </wp:positionV>
          <wp:extent cx="7560000" cy="1080000"/>
          <wp:effectExtent l="0" t="0" r="3175" b="6350"/>
          <wp:wrapNone/>
          <wp:docPr id="3" name="Obráze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0" name="05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08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sdt>
      <w:sdtPr>
        <w:alias w:val="Název"/>
        <w:tag w:val=""/>
        <w:id w:val="1704139271"/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>
          <w:t>Shrnutí implementačních plánů pro 2019</w:t>
        </w:r>
      </w:sdtContent>
    </w:sdt>
    <w:r>
      <w:tab/>
    </w:r>
    <w:r>
      <w:tab/>
      <w:t xml:space="preserve">strana </w:t>
    </w:r>
    <w:r>
      <w:fldChar w:fldCharType="begin"/>
    </w:r>
    <w:r>
      <w:instrText>PAGE   \* MERGEFORMAT</w:instrText>
    </w:r>
    <w:r>
      <w:fldChar w:fldCharType="separate"/>
    </w:r>
    <w:r w:rsidR="00F04BB3">
      <w:rPr>
        <w:noProof/>
      </w:rPr>
      <w:t>4</w:t>
    </w:r>
    <w: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9E47FC8" w14:textId="77777777" w:rsidR="0061052B" w:rsidRDefault="0061052B" w:rsidP="00360704">
    <w:pPr>
      <w:pStyle w:val="Zpat"/>
    </w:pPr>
    <w:r>
      <w:rPr>
        <w:noProof/>
        <w:lang w:eastAsia="cs-CZ"/>
      </w:rPr>
      <w:drawing>
        <wp:anchor distT="0" distB="0" distL="114300" distR="114300" simplePos="0" relativeHeight="251659264" behindDoc="0" locked="0" layoutInCell="1" allowOverlap="1" wp14:anchorId="3516E3BD" wp14:editId="4A2B96E9">
          <wp:simplePos x="0" y="0"/>
          <wp:positionH relativeFrom="page">
            <wp:posOffset>16364</wp:posOffset>
          </wp:positionH>
          <wp:positionV relativeFrom="page">
            <wp:posOffset>9610725</wp:posOffset>
          </wp:positionV>
          <wp:extent cx="7527272" cy="1076400"/>
          <wp:effectExtent l="0" t="0" r="0" b="0"/>
          <wp:wrapNone/>
          <wp:docPr id="7" name="Obráze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D:\000___DATA\Creative Cloud Files\digitalni_cesko\hl_pap\img\03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27272" cy="1076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31857CE" w14:textId="77777777" w:rsidR="002C0903" w:rsidRDefault="002C0903" w:rsidP="00360704">
      <w:r>
        <w:separator/>
      </w:r>
    </w:p>
  </w:footnote>
  <w:footnote w:type="continuationSeparator" w:id="0">
    <w:p w14:paraId="38B26E85" w14:textId="77777777" w:rsidR="002C0903" w:rsidRDefault="002C0903" w:rsidP="0036070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2D120D6" w14:textId="77777777" w:rsidR="0061052B" w:rsidRDefault="0061052B" w:rsidP="00360704">
    <w:pPr>
      <w:pStyle w:val="Zhlav"/>
    </w:pPr>
    <w:r>
      <w:rPr>
        <w:noProof/>
        <w:lang w:eastAsia="cs-CZ"/>
      </w:rPr>
      <w:drawing>
        <wp:anchor distT="0" distB="0" distL="114300" distR="114300" simplePos="0" relativeHeight="251660288" behindDoc="0" locked="0" layoutInCell="1" allowOverlap="1" wp14:anchorId="0F09909E" wp14:editId="7CFDC8C6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60000" cy="1076400"/>
          <wp:effectExtent l="0" t="0" r="3175" b="9525"/>
          <wp:wrapNone/>
          <wp:docPr id="2" name="Obrázek 2" descr="D:\000___DATA\Creative Cloud Files\digitalni_cesko\hl_pap\img\0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D:\000___DATA\Creative Cloud Files\digitalni_cesko\hl_pap\img\02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000" cy="1076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C9EB09E" w14:textId="77777777" w:rsidR="0061052B" w:rsidRDefault="0061052B" w:rsidP="00360704">
    <w:pPr>
      <w:pStyle w:val="Zhlav"/>
    </w:pPr>
  </w:p>
  <w:p w14:paraId="0EEA6303" w14:textId="77777777" w:rsidR="0061052B" w:rsidRDefault="0061052B" w:rsidP="00360704">
    <w:pPr>
      <w:pStyle w:val="Zhlav"/>
    </w:pPr>
  </w:p>
  <w:p w14:paraId="50E513C0" w14:textId="77777777" w:rsidR="0061052B" w:rsidRDefault="0061052B" w:rsidP="00360704">
    <w:pPr>
      <w:pStyle w:val="Zhlav"/>
    </w:pPr>
    <w:r>
      <w:rPr>
        <w:noProof/>
        <w:lang w:eastAsia="cs-CZ"/>
      </w:rPr>
      <w:drawing>
        <wp:anchor distT="0" distB="0" distL="114300" distR="114300" simplePos="0" relativeHeight="251658240" behindDoc="0" locked="0" layoutInCell="1" allowOverlap="1" wp14:anchorId="5E0B8087" wp14:editId="7A4E9E2B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60000" cy="3668400"/>
          <wp:effectExtent l="0" t="0" r="3175" b="8255"/>
          <wp:wrapNone/>
          <wp:docPr id="6" name="Obrázek 6" descr="D:\000___DATA\Creative Cloud Files\digitalni_cesko\hl_pap\img\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D:\000___DATA\Creative Cloud Files\digitalni_cesko\hl_pap\img\01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000" cy="3668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F338649" w14:textId="77777777" w:rsidR="0061052B" w:rsidRDefault="0061052B" w:rsidP="00360704">
    <w:pPr>
      <w:pStyle w:val="Zhlav"/>
    </w:pPr>
  </w:p>
  <w:p w14:paraId="76B3A10B" w14:textId="77777777" w:rsidR="0061052B" w:rsidRDefault="0061052B" w:rsidP="00360704">
    <w:pPr>
      <w:pStyle w:val="Zhlav"/>
    </w:pPr>
  </w:p>
  <w:p w14:paraId="64360D05" w14:textId="77777777" w:rsidR="0061052B" w:rsidRDefault="0061052B" w:rsidP="00360704">
    <w:pPr>
      <w:pStyle w:val="Zhlav"/>
    </w:pPr>
  </w:p>
  <w:p w14:paraId="089E538F" w14:textId="77777777" w:rsidR="0061052B" w:rsidRDefault="0061052B" w:rsidP="00360704">
    <w:pPr>
      <w:pStyle w:val="Zhlav"/>
    </w:pPr>
  </w:p>
  <w:p w14:paraId="3CF84727" w14:textId="77777777" w:rsidR="0061052B" w:rsidRDefault="0061052B" w:rsidP="00360704">
    <w:pPr>
      <w:pStyle w:val="Zhlav"/>
    </w:pPr>
  </w:p>
  <w:p w14:paraId="1BCE7178" w14:textId="77777777" w:rsidR="0061052B" w:rsidRDefault="0061052B" w:rsidP="00360704">
    <w:pPr>
      <w:pStyle w:val="Zhlav"/>
    </w:pPr>
  </w:p>
  <w:p w14:paraId="59E3DB50" w14:textId="77777777" w:rsidR="0061052B" w:rsidRDefault="0061052B" w:rsidP="00360704">
    <w:pPr>
      <w:pStyle w:val="Zhlav"/>
    </w:pPr>
  </w:p>
  <w:p w14:paraId="15617A49" w14:textId="77777777" w:rsidR="0061052B" w:rsidRDefault="0061052B" w:rsidP="00360704">
    <w:pPr>
      <w:pStyle w:val="Zhlav"/>
    </w:pPr>
  </w:p>
  <w:p w14:paraId="579CFD69" w14:textId="77777777" w:rsidR="0061052B" w:rsidRDefault="0061052B" w:rsidP="00360704">
    <w:pPr>
      <w:pStyle w:val="Zhlav"/>
    </w:pPr>
  </w:p>
  <w:p w14:paraId="3CB29C81" w14:textId="77777777" w:rsidR="0061052B" w:rsidRDefault="0061052B" w:rsidP="00360704">
    <w:pPr>
      <w:pStyle w:val="Zhlav"/>
    </w:pPr>
  </w:p>
  <w:p w14:paraId="2B2AE844" w14:textId="77777777" w:rsidR="0061052B" w:rsidRDefault="0061052B" w:rsidP="00360704">
    <w:pPr>
      <w:pStyle w:val="Zhlav"/>
    </w:pPr>
  </w:p>
  <w:p w14:paraId="281D45A8" w14:textId="77777777" w:rsidR="0061052B" w:rsidRDefault="0061052B" w:rsidP="00360704">
    <w:pPr>
      <w:pStyle w:val="Zhlav"/>
    </w:pPr>
  </w:p>
  <w:p w14:paraId="0606066A" w14:textId="77777777" w:rsidR="0061052B" w:rsidRDefault="0061052B" w:rsidP="00360704">
    <w:pPr>
      <w:pStyle w:val="Zhlav"/>
    </w:pPr>
  </w:p>
  <w:p w14:paraId="3030D5D1" w14:textId="77777777" w:rsidR="0061052B" w:rsidRDefault="0061052B" w:rsidP="00360704">
    <w:pPr>
      <w:pStyle w:val="Zhlav"/>
    </w:pPr>
  </w:p>
  <w:p w14:paraId="5C878D70" w14:textId="77777777" w:rsidR="0061052B" w:rsidRDefault="0061052B" w:rsidP="00360704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AD2806"/>
    <w:multiLevelType w:val="hybridMultilevel"/>
    <w:tmpl w:val="5E00942A"/>
    <w:lvl w:ilvl="0" w:tplc="99F85318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CB649F6"/>
    <w:multiLevelType w:val="hybridMultilevel"/>
    <w:tmpl w:val="42A2D5EC"/>
    <w:lvl w:ilvl="0" w:tplc="040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8406C80"/>
    <w:multiLevelType w:val="hybridMultilevel"/>
    <w:tmpl w:val="C3343982"/>
    <w:lvl w:ilvl="0" w:tplc="C15C94B2">
      <w:start w:val="1"/>
      <w:numFmt w:val="bullet"/>
      <w:pStyle w:val="Odtavecsesznamemsamotn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9FF4B9F"/>
    <w:multiLevelType w:val="hybridMultilevel"/>
    <w:tmpl w:val="B580675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BDB2C81"/>
    <w:multiLevelType w:val="hybridMultilevel"/>
    <w:tmpl w:val="0382DD52"/>
    <w:lvl w:ilvl="0" w:tplc="D42C22EE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D897CA3"/>
    <w:multiLevelType w:val="hybridMultilevel"/>
    <w:tmpl w:val="C0AC0086"/>
    <w:lvl w:ilvl="0" w:tplc="040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5000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2" w:tplc="0409001B">
      <w:start w:val="1"/>
      <w:numFmt w:val="lowerRoman"/>
      <w:lvlText w:val="%3."/>
      <w:lvlJc w:val="right"/>
      <w:pPr>
        <w:ind w:left="2508" w:hanging="180"/>
      </w:pPr>
    </w:lvl>
    <w:lvl w:ilvl="3" w:tplc="0409000F">
      <w:start w:val="1"/>
      <w:numFmt w:val="decimal"/>
      <w:lvlText w:val="%4."/>
      <w:lvlJc w:val="left"/>
      <w:pPr>
        <w:ind w:left="3228" w:hanging="360"/>
      </w:pPr>
    </w:lvl>
    <w:lvl w:ilvl="4" w:tplc="04090019">
      <w:start w:val="1"/>
      <w:numFmt w:val="lowerLetter"/>
      <w:lvlText w:val="%5."/>
      <w:lvlJc w:val="left"/>
      <w:pPr>
        <w:ind w:left="3948" w:hanging="360"/>
      </w:pPr>
    </w:lvl>
    <w:lvl w:ilvl="5" w:tplc="0409001B">
      <w:start w:val="1"/>
      <w:numFmt w:val="lowerRoman"/>
      <w:lvlText w:val="%6."/>
      <w:lvlJc w:val="right"/>
      <w:pPr>
        <w:ind w:left="4668" w:hanging="180"/>
      </w:pPr>
    </w:lvl>
    <w:lvl w:ilvl="6" w:tplc="0409000F">
      <w:start w:val="1"/>
      <w:numFmt w:val="decimal"/>
      <w:lvlText w:val="%7."/>
      <w:lvlJc w:val="left"/>
      <w:pPr>
        <w:ind w:left="5388" w:hanging="360"/>
      </w:pPr>
    </w:lvl>
    <w:lvl w:ilvl="7" w:tplc="04090019">
      <w:start w:val="1"/>
      <w:numFmt w:val="lowerLetter"/>
      <w:lvlText w:val="%8."/>
      <w:lvlJc w:val="left"/>
      <w:pPr>
        <w:ind w:left="6108" w:hanging="360"/>
      </w:pPr>
    </w:lvl>
    <w:lvl w:ilvl="8" w:tplc="0409001B">
      <w:start w:val="1"/>
      <w:numFmt w:val="lowerRoman"/>
      <w:lvlText w:val="%9."/>
      <w:lvlJc w:val="right"/>
      <w:pPr>
        <w:ind w:left="6828" w:hanging="180"/>
      </w:pPr>
    </w:lvl>
  </w:abstractNum>
  <w:abstractNum w:abstractNumId="6">
    <w:nsid w:val="48E669F3"/>
    <w:multiLevelType w:val="hybridMultilevel"/>
    <w:tmpl w:val="A7922DA0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91C6D33"/>
    <w:multiLevelType w:val="hybridMultilevel"/>
    <w:tmpl w:val="58D6A60C"/>
    <w:lvl w:ilvl="0" w:tplc="040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8">
    <w:nsid w:val="4B5F39B9"/>
    <w:multiLevelType w:val="hybridMultilevel"/>
    <w:tmpl w:val="2B444DB4"/>
    <w:lvl w:ilvl="0" w:tplc="8BB6683A">
      <w:start w:val="1"/>
      <w:numFmt w:val="upperLetter"/>
      <w:lvlText w:val="%1."/>
      <w:lvlJc w:val="left"/>
      <w:pPr>
        <w:ind w:left="720" w:hanging="360"/>
      </w:pPr>
      <w:rPr>
        <w:i w:val="0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1C77C0B"/>
    <w:multiLevelType w:val="hybridMultilevel"/>
    <w:tmpl w:val="0DD2954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BC400F6"/>
    <w:multiLevelType w:val="hybridMultilevel"/>
    <w:tmpl w:val="3DBA6FD8"/>
    <w:lvl w:ilvl="0" w:tplc="A704F35C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F282462"/>
    <w:multiLevelType w:val="hybridMultilevel"/>
    <w:tmpl w:val="F22654D2"/>
    <w:lvl w:ilvl="0" w:tplc="9662D466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EF855F6"/>
    <w:multiLevelType w:val="hybridMultilevel"/>
    <w:tmpl w:val="2B5611A6"/>
    <w:lvl w:ilvl="0" w:tplc="040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50019">
      <w:start w:val="1"/>
      <w:numFmt w:val="lowerLetter"/>
      <w:lvlText w:val="%2."/>
      <w:lvlJc w:val="left"/>
      <w:pPr>
        <w:ind w:left="1724" w:hanging="360"/>
      </w:pPr>
    </w:lvl>
    <w:lvl w:ilvl="2" w:tplc="0405001B">
      <w:start w:val="1"/>
      <w:numFmt w:val="lowerRoman"/>
      <w:lvlText w:val="%3."/>
      <w:lvlJc w:val="right"/>
      <w:pPr>
        <w:ind w:left="2444" w:hanging="180"/>
      </w:pPr>
    </w:lvl>
    <w:lvl w:ilvl="3" w:tplc="0405000F">
      <w:start w:val="1"/>
      <w:numFmt w:val="decimal"/>
      <w:lvlText w:val="%4."/>
      <w:lvlJc w:val="left"/>
      <w:pPr>
        <w:ind w:left="3164" w:hanging="360"/>
      </w:pPr>
    </w:lvl>
    <w:lvl w:ilvl="4" w:tplc="04050019">
      <w:start w:val="1"/>
      <w:numFmt w:val="lowerLetter"/>
      <w:lvlText w:val="%5."/>
      <w:lvlJc w:val="left"/>
      <w:pPr>
        <w:ind w:left="3884" w:hanging="360"/>
      </w:pPr>
    </w:lvl>
    <w:lvl w:ilvl="5" w:tplc="0405001B">
      <w:start w:val="1"/>
      <w:numFmt w:val="lowerRoman"/>
      <w:lvlText w:val="%6."/>
      <w:lvlJc w:val="right"/>
      <w:pPr>
        <w:ind w:left="4604" w:hanging="180"/>
      </w:pPr>
    </w:lvl>
    <w:lvl w:ilvl="6" w:tplc="0405000F">
      <w:start w:val="1"/>
      <w:numFmt w:val="decimal"/>
      <w:lvlText w:val="%7."/>
      <w:lvlJc w:val="left"/>
      <w:pPr>
        <w:ind w:left="5324" w:hanging="360"/>
      </w:pPr>
    </w:lvl>
    <w:lvl w:ilvl="7" w:tplc="04050019">
      <w:start w:val="1"/>
      <w:numFmt w:val="lowerLetter"/>
      <w:lvlText w:val="%8."/>
      <w:lvlJc w:val="left"/>
      <w:pPr>
        <w:ind w:left="6044" w:hanging="360"/>
      </w:pPr>
    </w:lvl>
    <w:lvl w:ilvl="8" w:tplc="0405001B">
      <w:start w:val="1"/>
      <w:numFmt w:val="lowerRoman"/>
      <w:lvlText w:val="%9."/>
      <w:lvlJc w:val="right"/>
      <w:pPr>
        <w:ind w:left="6764" w:hanging="180"/>
      </w:pPr>
    </w:lvl>
  </w:abstractNum>
  <w:num w:numId="1">
    <w:abstractNumId w:val="2"/>
  </w:num>
  <w:num w:numId="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7"/>
  </w:num>
  <w:num w:numId="5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9"/>
  </w:num>
  <w:num w:numId="7">
    <w:abstractNumId w:val="5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6"/>
  </w:num>
  <w:num w:numId="9">
    <w:abstractNumId w:val="4"/>
  </w:num>
  <w:num w:numId="10">
    <w:abstractNumId w:val="3"/>
  </w:num>
  <w:num w:numId="11">
    <w:abstractNumId w:val="10"/>
  </w:num>
  <w:num w:numId="12">
    <w:abstractNumId w:val="11"/>
  </w:num>
  <w:num w:numId="13">
    <w:abstractNumId w:val="0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4707B"/>
    <w:rsid w:val="000022D1"/>
    <w:rsid w:val="00003609"/>
    <w:rsid w:val="00003958"/>
    <w:rsid w:val="0000486C"/>
    <w:rsid w:val="00015517"/>
    <w:rsid w:val="00023F04"/>
    <w:rsid w:val="00024B63"/>
    <w:rsid w:val="00032A71"/>
    <w:rsid w:val="00036518"/>
    <w:rsid w:val="00036E7A"/>
    <w:rsid w:val="000451B5"/>
    <w:rsid w:val="000656E6"/>
    <w:rsid w:val="000702D1"/>
    <w:rsid w:val="00071E2D"/>
    <w:rsid w:val="000930C4"/>
    <w:rsid w:val="000B1D86"/>
    <w:rsid w:val="000B2959"/>
    <w:rsid w:val="000B4D93"/>
    <w:rsid w:val="000D45CF"/>
    <w:rsid w:val="000D60FE"/>
    <w:rsid w:val="00117723"/>
    <w:rsid w:val="001255FA"/>
    <w:rsid w:val="001261FA"/>
    <w:rsid w:val="001352BA"/>
    <w:rsid w:val="00140A93"/>
    <w:rsid w:val="00143A9B"/>
    <w:rsid w:val="0014429A"/>
    <w:rsid w:val="00145CC8"/>
    <w:rsid w:val="0015139C"/>
    <w:rsid w:val="001651FC"/>
    <w:rsid w:val="00167FAF"/>
    <w:rsid w:val="00184367"/>
    <w:rsid w:val="00191C46"/>
    <w:rsid w:val="001C1C57"/>
    <w:rsid w:val="001C3AB8"/>
    <w:rsid w:val="001C6EA9"/>
    <w:rsid w:val="001D0F82"/>
    <w:rsid w:val="001D365A"/>
    <w:rsid w:val="001D5773"/>
    <w:rsid w:val="001D6B8E"/>
    <w:rsid w:val="001E213A"/>
    <w:rsid w:val="001F2AF5"/>
    <w:rsid w:val="001F3659"/>
    <w:rsid w:val="001F5F5E"/>
    <w:rsid w:val="0020462E"/>
    <w:rsid w:val="002055C2"/>
    <w:rsid w:val="00207ECB"/>
    <w:rsid w:val="002335F4"/>
    <w:rsid w:val="00233FD2"/>
    <w:rsid w:val="00236225"/>
    <w:rsid w:val="00245BC3"/>
    <w:rsid w:val="0024707B"/>
    <w:rsid w:val="00252257"/>
    <w:rsid w:val="002569BD"/>
    <w:rsid w:val="002602C3"/>
    <w:rsid w:val="00264C7A"/>
    <w:rsid w:val="00266909"/>
    <w:rsid w:val="00266AED"/>
    <w:rsid w:val="002710BE"/>
    <w:rsid w:val="00274DED"/>
    <w:rsid w:val="00277023"/>
    <w:rsid w:val="00277968"/>
    <w:rsid w:val="00281084"/>
    <w:rsid w:val="002A2742"/>
    <w:rsid w:val="002A67C8"/>
    <w:rsid w:val="002B34CB"/>
    <w:rsid w:val="002C0903"/>
    <w:rsid w:val="002C2472"/>
    <w:rsid w:val="002C2982"/>
    <w:rsid w:val="002C4FA1"/>
    <w:rsid w:val="002E724F"/>
    <w:rsid w:val="00306EA4"/>
    <w:rsid w:val="00307C66"/>
    <w:rsid w:val="00312986"/>
    <w:rsid w:val="0031321F"/>
    <w:rsid w:val="00314820"/>
    <w:rsid w:val="003174BD"/>
    <w:rsid w:val="00320B3B"/>
    <w:rsid w:val="00321427"/>
    <w:rsid w:val="00326E78"/>
    <w:rsid w:val="00331F26"/>
    <w:rsid w:val="00342CEC"/>
    <w:rsid w:val="00343C29"/>
    <w:rsid w:val="00354F62"/>
    <w:rsid w:val="0035543B"/>
    <w:rsid w:val="00360704"/>
    <w:rsid w:val="00376D62"/>
    <w:rsid w:val="00385454"/>
    <w:rsid w:val="00387B6E"/>
    <w:rsid w:val="00392BE2"/>
    <w:rsid w:val="003939CC"/>
    <w:rsid w:val="00394812"/>
    <w:rsid w:val="003B2B81"/>
    <w:rsid w:val="003D0202"/>
    <w:rsid w:val="003D0932"/>
    <w:rsid w:val="003D4F43"/>
    <w:rsid w:val="003E3F4F"/>
    <w:rsid w:val="00402896"/>
    <w:rsid w:val="0040347A"/>
    <w:rsid w:val="00416C20"/>
    <w:rsid w:val="00433014"/>
    <w:rsid w:val="00440132"/>
    <w:rsid w:val="004501E5"/>
    <w:rsid w:val="0045234F"/>
    <w:rsid w:val="004649FB"/>
    <w:rsid w:val="004651D4"/>
    <w:rsid w:val="0046611E"/>
    <w:rsid w:val="00472EE8"/>
    <w:rsid w:val="004A36C7"/>
    <w:rsid w:val="004B01AA"/>
    <w:rsid w:val="004B38BA"/>
    <w:rsid w:val="004B4422"/>
    <w:rsid w:val="004C5F5C"/>
    <w:rsid w:val="004C6D5F"/>
    <w:rsid w:val="004E1BD5"/>
    <w:rsid w:val="004F2E4D"/>
    <w:rsid w:val="004F59B2"/>
    <w:rsid w:val="005008B1"/>
    <w:rsid w:val="00502A26"/>
    <w:rsid w:val="005054CB"/>
    <w:rsid w:val="00505C3E"/>
    <w:rsid w:val="005362BE"/>
    <w:rsid w:val="0053656D"/>
    <w:rsid w:val="00570D8B"/>
    <w:rsid w:val="0057317C"/>
    <w:rsid w:val="00573D36"/>
    <w:rsid w:val="0057776D"/>
    <w:rsid w:val="005851DF"/>
    <w:rsid w:val="00595E20"/>
    <w:rsid w:val="005C5B9A"/>
    <w:rsid w:val="005C7340"/>
    <w:rsid w:val="005D4143"/>
    <w:rsid w:val="005D4464"/>
    <w:rsid w:val="005D5F2A"/>
    <w:rsid w:val="005E196C"/>
    <w:rsid w:val="005E2D06"/>
    <w:rsid w:val="005E623B"/>
    <w:rsid w:val="005F1277"/>
    <w:rsid w:val="005F7EA5"/>
    <w:rsid w:val="00606FA3"/>
    <w:rsid w:val="00607079"/>
    <w:rsid w:val="0061052B"/>
    <w:rsid w:val="00611439"/>
    <w:rsid w:val="0062044E"/>
    <w:rsid w:val="00623B7D"/>
    <w:rsid w:val="00640E61"/>
    <w:rsid w:val="00645BE9"/>
    <w:rsid w:val="0064640F"/>
    <w:rsid w:val="00653467"/>
    <w:rsid w:val="00660B7F"/>
    <w:rsid w:val="006628E6"/>
    <w:rsid w:val="00675B41"/>
    <w:rsid w:val="00685835"/>
    <w:rsid w:val="006923BB"/>
    <w:rsid w:val="006948F1"/>
    <w:rsid w:val="00694F05"/>
    <w:rsid w:val="006B2519"/>
    <w:rsid w:val="006B59C9"/>
    <w:rsid w:val="006C3356"/>
    <w:rsid w:val="006C4127"/>
    <w:rsid w:val="006C6B28"/>
    <w:rsid w:val="006D2017"/>
    <w:rsid w:val="006F2F44"/>
    <w:rsid w:val="006F49C9"/>
    <w:rsid w:val="006F6C7A"/>
    <w:rsid w:val="00702470"/>
    <w:rsid w:val="00702C46"/>
    <w:rsid w:val="00724665"/>
    <w:rsid w:val="00736DC2"/>
    <w:rsid w:val="0074505F"/>
    <w:rsid w:val="0075232E"/>
    <w:rsid w:val="00781105"/>
    <w:rsid w:val="00784878"/>
    <w:rsid w:val="00785FBE"/>
    <w:rsid w:val="00795716"/>
    <w:rsid w:val="007A2E41"/>
    <w:rsid w:val="007A3282"/>
    <w:rsid w:val="007A6180"/>
    <w:rsid w:val="007B5349"/>
    <w:rsid w:val="007C1A16"/>
    <w:rsid w:val="007D7444"/>
    <w:rsid w:val="007E3CE5"/>
    <w:rsid w:val="007F68BF"/>
    <w:rsid w:val="00801041"/>
    <w:rsid w:val="00806ECE"/>
    <w:rsid w:val="008071AC"/>
    <w:rsid w:val="00810AEA"/>
    <w:rsid w:val="00815D19"/>
    <w:rsid w:val="0081603D"/>
    <w:rsid w:val="008162BB"/>
    <w:rsid w:val="008172E8"/>
    <w:rsid w:val="008236A3"/>
    <w:rsid w:val="00845592"/>
    <w:rsid w:val="008578B4"/>
    <w:rsid w:val="008623C0"/>
    <w:rsid w:val="0086617D"/>
    <w:rsid w:val="00867CE9"/>
    <w:rsid w:val="00871ED0"/>
    <w:rsid w:val="00880793"/>
    <w:rsid w:val="0089087A"/>
    <w:rsid w:val="008C5523"/>
    <w:rsid w:val="008D1603"/>
    <w:rsid w:val="008D2F4D"/>
    <w:rsid w:val="008E2556"/>
    <w:rsid w:val="008E3CD7"/>
    <w:rsid w:val="008E7CD0"/>
    <w:rsid w:val="008F678E"/>
    <w:rsid w:val="008F6ABC"/>
    <w:rsid w:val="009011F4"/>
    <w:rsid w:val="0090149E"/>
    <w:rsid w:val="00902329"/>
    <w:rsid w:val="00903AE4"/>
    <w:rsid w:val="00914822"/>
    <w:rsid w:val="00921E12"/>
    <w:rsid w:val="009302F6"/>
    <w:rsid w:val="00937B7B"/>
    <w:rsid w:val="009413B9"/>
    <w:rsid w:val="009471B4"/>
    <w:rsid w:val="00947BAD"/>
    <w:rsid w:val="00951D67"/>
    <w:rsid w:val="00952997"/>
    <w:rsid w:val="00952D48"/>
    <w:rsid w:val="009657D5"/>
    <w:rsid w:val="00967DD0"/>
    <w:rsid w:val="00981053"/>
    <w:rsid w:val="00982497"/>
    <w:rsid w:val="009825A1"/>
    <w:rsid w:val="0098413B"/>
    <w:rsid w:val="00984F1D"/>
    <w:rsid w:val="009A1A19"/>
    <w:rsid w:val="009A3F95"/>
    <w:rsid w:val="009B382C"/>
    <w:rsid w:val="009B40BE"/>
    <w:rsid w:val="009C49CD"/>
    <w:rsid w:val="009D0932"/>
    <w:rsid w:val="009D2B88"/>
    <w:rsid w:val="009D58E6"/>
    <w:rsid w:val="009D68F9"/>
    <w:rsid w:val="009E7FC2"/>
    <w:rsid w:val="00A0472F"/>
    <w:rsid w:val="00A11AB4"/>
    <w:rsid w:val="00A2011D"/>
    <w:rsid w:val="00A20773"/>
    <w:rsid w:val="00A2218E"/>
    <w:rsid w:val="00A257CC"/>
    <w:rsid w:val="00A3728E"/>
    <w:rsid w:val="00A408D1"/>
    <w:rsid w:val="00A413AA"/>
    <w:rsid w:val="00A922A0"/>
    <w:rsid w:val="00A9238A"/>
    <w:rsid w:val="00A96472"/>
    <w:rsid w:val="00AA3EC7"/>
    <w:rsid w:val="00AB0D7B"/>
    <w:rsid w:val="00AE4D7B"/>
    <w:rsid w:val="00AE770A"/>
    <w:rsid w:val="00AF1785"/>
    <w:rsid w:val="00B258A9"/>
    <w:rsid w:val="00B27224"/>
    <w:rsid w:val="00B279F6"/>
    <w:rsid w:val="00B31669"/>
    <w:rsid w:val="00B3299C"/>
    <w:rsid w:val="00B36DAA"/>
    <w:rsid w:val="00B409E4"/>
    <w:rsid w:val="00B513E3"/>
    <w:rsid w:val="00B51FC0"/>
    <w:rsid w:val="00B535F2"/>
    <w:rsid w:val="00B5614B"/>
    <w:rsid w:val="00B56873"/>
    <w:rsid w:val="00B633E9"/>
    <w:rsid w:val="00B64A5A"/>
    <w:rsid w:val="00B74D42"/>
    <w:rsid w:val="00B8097F"/>
    <w:rsid w:val="00B86405"/>
    <w:rsid w:val="00B9105A"/>
    <w:rsid w:val="00BA17F2"/>
    <w:rsid w:val="00BA3B5F"/>
    <w:rsid w:val="00BB4FC9"/>
    <w:rsid w:val="00BB5E02"/>
    <w:rsid w:val="00BC2D73"/>
    <w:rsid w:val="00BD3B6B"/>
    <w:rsid w:val="00BE1CF4"/>
    <w:rsid w:val="00BF67AC"/>
    <w:rsid w:val="00C24E20"/>
    <w:rsid w:val="00C43EE7"/>
    <w:rsid w:val="00C51BA9"/>
    <w:rsid w:val="00C928AA"/>
    <w:rsid w:val="00CA4515"/>
    <w:rsid w:val="00CB760D"/>
    <w:rsid w:val="00CC09AC"/>
    <w:rsid w:val="00CD0C48"/>
    <w:rsid w:val="00CF15B6"/>
    <w:rsid w:val="00CF7E66"/>
    <w:rsid w:val="00D01DDD"/>
    <w:rsid w:val="00D02B10"/>
    <w:rsid w:val="00D12F38"/>
    <w:rsid w:val="00D14E57"/>
    <w:rsid w:val="00D36461"/>
    <w:rsid w:val="00D42C19"/>
    <w:rsid w:val="00D4483C"/>
    <w:rsid w:val="00D47F7E"/>
    <w:rsid w:val="00D56F63"/>
    <w:rsid w:val="00D70947"/>
    <w:rsid w:val="00DA5E61"/>
    <w:rsid w:val="00DB5CF5"/>
    <w:rsid w:val="00DC13DA"/>
    <w:rsid w:val="00DC30D5"/>
    <w:rsid w:val="00DC4078"/>
    <w:rsid w:val="00DE07C6"/>
    <w:rsid w:val="00DE0C65"/>
    <w:rsid w:val="00DF15E1"/>
    <w:rsid w:val="00DF4C35"/>
    <w:rsid w:val="00E173CF"/>
    <w:rsid w:val="00E30CE0"/>
    <w:rsid w:val="00E351B5"/>
    <w:rsid w:val="00E568CF"/>
    <w:rsid w:val="00E57681"/>
    <w:rsid w:val="00E65102"/>
    <w:rsid w:val="00E66A62"/>
    <w:rsid w:val="00E730E7"/>
    <w:rsid w:val="00E7485B"/>
    <w:rsid w:val="00E77089"/>
    <w:rsid w:val="00E809E8"/>
    <w:rsid w:val="00E83400"/>
    <w:rsid w:val="00E86226"/>
    <w:rsid w:val="00EA099B"/>
    <w:rsid w:val="00EA6B33"/>
    <w:rsid w:val="00EC0857"/>
    <w:rsid w:val="00EC4805"/>
    <w:rsid w:val="00EE2CF5"/>
    <w:rsid w:val="00EE766F"/>
    <w:rsid w:val="00EF761C"/>
    <w:rsid w:val="00EF7A12"/>
    <w:rsid w:val="00EF7D2F"/>
    <w:rsid w:val="00F01896"/>
    <w:rsid w:val="00F04BB3"/>
    <w:rsid w:val="00F25B73"/>
    <w:rsid w:val="00F27648"/>
    <w:rsid w:val="00F3351B"/>
    <w:rsid w:val="00F4026C"/>
    <w:rsid w:val="00F44C76"/>
    <w:rsid w:val="00F6680D"/>
    <w:rsid w:val="00F848CB"/>
    <w:rsid w:val="00F87467"/>
    <w:rsid w:val="00FA4F90"/>
    <w:rsid w:val="00FB1B23"/>
    <w:rsid w:val="00FB309A"/>
    <w:rsid w:val="00FD12DF"/>
    <w:rsid w:val="00FD49B1"/>
    <w:rsid w:val="00FD60C9"/>
    <w:rsid w:val="00FF42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D4DAEF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623B7D"/>
    <w:pPr>
      <w:spacing w:line="312" w:lineRule="auto"/>
      <w:jc w:val="both"/>
    </w:pPr>
    <w:rPr>
      <w:rFonts w:ascii="Arial Narrow" w:hAnsi="Arial Narrow"/>
      <w:sz w:val="20"/>
    </w:rPr>
  </w:style>
  <w:style w:type="paragraph" w:styleId="Nadpis1">
    <w:name w:val="heading 1"/>
    <w:basedOn w:val="Nadpis01"/>
    <w:next w:val="Normln"/>
    <w:link w:val="Nadpis1Char"/>
    <w:uiPriority w:val="9"/>
    <w:qFormat/>
    <w:rsid w:val="005008B1"/>
    <w:pPr>
      <w:spacing w:after="480" w:line="240" w:lineRule="auto"/>
      <w:ind w:left="709" w:hanging="709"/>
      <w:jc w:val="left"/>
      <w:outlineLvl w:val="0"/>
    </w:p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385454"/>
    <w:pPr>
      <w:keepNext/>
      <w:keepLines/>
      <w:spacing w:before="360" w:after="120"/>
      <w:ind w:left="709" w:hanging="709"/>
      <w:outlineLvl w:val="1"/>
    </w:pPr>
    <w:rPr>
      <w:rFonts w:eastAsiaTheme="majorEastAsia" w:cstheme="majorBidi"/>
      <w:color w:val="009FE3"/>
      <w:sz w:val="26"/>
      <w:szCs w:val="26"/>
    </w:rPr>
  </w:style>
  <w:style w:type="paragraph" w:styleId="Nadpis3">
    <w:name w:val="heading 3"/>
    <w:basedOn w:val="Nadpis2"/>
    <w:next w:val="Normln"/>
    <w:link w:val="Nadpis3Char"/>
    <w:uiPriority w:val="9"/>
    <w:unhideWhenUsed/>
    <w:qFormat/>
    <w:rsid w:val="006B2519"/>
    <w:pPr>
      <w:outlineLvl w:val="2"/>
    </w:pPr>
    <w:rPr>
      <w:sz w:val="22"/>
      <w:szCs w:val="22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E83400"/>
    <w:pPr>
      <w:keepNext/>
      <w:keepLines/>
      <w:spacing w:before="40" w:after="0" w:line="240" w:lineRule="auto"/>
      <w:jc w:val="left"/>
      <w:outlineLvl w:val="3"/>
    </w:pPr>
    <w:rPr>
      <w:rFonts w:eastAsiaTheme="majorEastAsia" w:cstheme="majorBidi"/>
      <w:i/>
      <w:iCs/>
      <w:color w:val="2F5496" w:themeColor="accent1" w:themeShade="BF"/>
      <w:sz w:val="22"/>
      <w:szCs w:val="24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24707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24707B"/>
  </w:style>
  <w:style w:type="paragraph" w:styleId="Zpat">
    <w:name w:val="footer"/>
    <w:basedOn w:val="Normln"/>
    <w:link w:val="ZpatChar"/>
    <w:uiPriority w:val="99"/>
    <w:unhideWhenUsed/>
    <w:rsid w:val="00342CEC"/>
    <w:pPr>
      <w:tabs>
        <w:tab w:val="center" w:pos="4536"/>
        <w:tab w:val="right" w:pos="9072"/>
      </w:tabs>
      <w:spacing w:after="0" w:line="240" w:lineRule="auto"/>
    </w:pPr>
    <w:rPr>
      <w:color w:val="FFFFFF" w:themeColor="background1"/>
    </w:rPr>
  </w:style>
  <w:style w:type="character" w:customStyle="1" w:styleId="ZpatChar">
    <w:name w:val="Zápatí Char"/>
    <w:basedOn w:val="Standardnpsmoodstavce"/>
    <w:link w:val="Zpat"/>
    <w:uiPriority w:val="99"/>
    <w:rsid w:val="00342CEC"/>
    <w:rPr>
      <w:rFonts w:ascii="Arial Narrow" w:hAnsi="Arial Narrow"/>
      <w:color w:val="FFFFFF" w:themeColor="background1"/>
    </w:rPr>
  </w:style>
  <w:style w:type="paragraph" w:styleId="Bezmezer">
    <w:name w:val="No Spacing"/>
    <w:link w:val="BezmezerChar"/>
    <w:uiPriority w:val="1"/>
    <w:qFormat/>
    <w:rsid w:val="0024707B"/>
    <w:pPr>
      <w:spacing w:after="0" w:line="240" w:lineRule="auto"/>
    </w:pPr>
    <w:rPr>
      <w:rFonts w:eastAsiaTheme="minorEastAsia"/>
      <w:lang w:eastAsia="cs-CZ"/>
    </w:rPr>
  </w:style>
  <w:style w:type="character" w:customStyle="1" w:styleId="BezmezerChar">
    <w:name w:val="Bez mezer Char"/>
    <w:basedOn w:val="Standardnpsmoodstavce"/>
    <w:link w:val="Bezmezer"/>
    <w:uiPriority w:val="1"/>
    <w:rsid w:val="0024707B"/>
    <w:rPr>
      <w:rFonts w:eastAsiaTheme="minorEastAsia"/>
      <w:lang w:eastAsia="cs-CZ"/>
    </w:rPr>
  </w:style>
  <w:style w:type="paragraph" w:customStyle="1" w:styleId="Nzevdokumentu">
    <w:name w:val="Název dokumentu"/>
    <w:basedOn w:val="Bezmezer"/>
    <w:qFormat/>
    <w:rsid w:val="00981053"/>
    <w:pPr>
      <w:pBdr>
        <w:top w:val="single" w:sz="6" w:space="6" w:color="009FE3"/>
        <w:bottom w:val="single" w:sz="6" w:space="6" w:color="009FE3"/>
      </w:pBdr>
      <w:spacing w:after="240"/>
      <w:jc w:val="center"/>
    </w:pPr>
    <w:rPr>
      <w:rFonts w:ascii="Arial Narrow" w:eastAsiaTheme="majorEastAsia" w:hAnsi="Arial Narrow" w:cstheme="majorBidi"/>
      <w:color w:val="009FE3"/>
      <w:sz w:val="72"/>
      <w:szCs w:val="72"/>
    </w:rPr>
  </w:style>
  <w:style w:type="character" w:styleId="Zstupntext">
    <w:name w:val="Placeholder Text"/>
    <w:basedOn w:val="Standardnpsmoodstavce"/>
    <w:uiPriority w:val="99"/>
    <w:semiHidden/>
    <w:rsid w:val="00B535F2"/>
    <w:rPr>
      <w:color w:val="808080"/>
    </w:rPr>
  </w:style>
  <w:style w:type="paragraph" w:customStyle="1" w:styleId="Zkladn">
    <w:name w:val="Základní"/>
    <w:basedOn w:val="Normln"/>
    <w:qFormat/>
    <w:rsid w:val="0014429A"/>
  </w:style>
  <w:style w:type="paragraph" w:customStyle="1" w:styleId="Nadpis01">
    <w:name w:val="Nadpis01"/>
    <w:basedOn w:val="Normln"/>
    <w:qFormat/>
    <w:rsid w:val="003D0932"/>
    <w:rPr>
      <w:color w:val="009FE3"/>
      <w:sz w:val="52"/>
    </w:rPr>
  </w:style>
  <w:style w:type="character" w:customStyle="1" w:styleId="Nadpis1Char">
    <w:name w:val="Nadpis 1 Char"/>
    <w:basedOn w:val="Standardnpsmoodstavce"/>
    <w:link w:val="Nadpis1"/>
    <w:uiPriority w:val="9"/>
    <w:rsid w:val="005008B1"/>
    <w:rPr>
      <w:rFonts w:ascii="Arial Narrow" w:hAnsi="Arial Narrow"/>
      <w:color w:val="009FE3"/>
      <w:sz w:val="52"/>
    </w:rPr>
  </w:style>
  <w:style w:type="paragraph" w:customStyle="1" w:styleId="Zvraznn1">
    <w:name w:val="Zvýraznění1"/>
    <w:basedOn w:val="Normln"/>
    <w:qFormat/>
    <w:rsid w:val="0075232E"/>
    <w:pPr>
      <w:pBdr>
        <w:top w:val="single" w:sz="6" w:space="6" w:color="009FE3"/>
        <w:left w:val="single" w:sz="6" w:space="4" w:color="009FE3"/>
        <w:bottom w:val="single" w:sz="6" w:space="6" w:color="009FE3"/>
        <w:right w:val="single" w:sz="6" w:space="4" w:color="009FE3"/>
      </w:pBdr>
      <w:shd w:val="clear" w:color="auto" w:fill="009FE3"/>
      <w:jc w:val="center"/>
    </w:pPr>
    <w:rPr>
      <w:b/>
      <w:color w:val="FFFFFF" w:themeColor="background1"/>
    </w:rPr>
  </w:style>
  <w:style w:type="character" w:customStyle="1" w:styleId="Nadpis2Char">
    <w:name w:val="Nadpis 2 Char"/>
    <w:basedOn w:val="Standardnpsmoodstavce"/>
    <w:link w:val="Nadpis2"/>
    <w:uiPriority w:val="9"/>
    <w:rsid w:val="00385454"/>
    <w:rPr>
      <w:rFonts w:ascii="Arial Narrow" w:eastAsiaTheme="majorEastAsia" w:hAnsi="Arial Narrow" w:cstheme="majorBidi"/>
      <w:color w:val="009FE3"/>
      <w:sz w:val="26"/>
      <w:szCs w:val="26"/>
    </w:rPr>
  </w:style>
  <w:style w:type="paragraph" w:styleId="Odstavecseseznamem">
    <w:name w:val="List Paragraph"/>
    <w:basedOn w:val="Normln"/>
    <w:uiPriority w:val="34"/>
    <w:qFormat/>
    <w:rsid w:val="00606FA3"/>
    <w:pPr>
      <w:ind w:left="720"/>
      <w:contextualSpacing/>
    </w:pPr>
  </w:style>
  <w:style w:type="character" w:customStyle="1" w:styleId="Nadpis3Char">
    <w:name w:val="Nadpis 3 Char"/>
    <w:basedOn w:val="Standardnpsmoodstavce"/>
    <w:link w:val="Nadpis3"/>
    <w:uiPriority w:val="9"/>
    <w:rsid w:val="006B2519"/>
    <w:rPr>
      <w:rFonts w:ascii="Arial Narrow" w:eastAsiaTheme="majorEastAsia" w:hAnsi="Arial Narrow" w:cstheme="majorBidi"/>
      <w:color w:val="009FE3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A201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2011D"/>
    <w:rPr>
      <w:rFonts w:ascii="Tahoma" w:hAnsi="Tahoma" w:cs="Tahoma"/>
      <w:sz w:val="16"/>
      <w:szCs w:val="16"/>
    </w:rPr>
  </w:style>
  <w:style w:type="character" w:styleId="Odkaznakoment">
    <w:name w:val="annotation reference"/>
    <w:basedOn w:val="Standardnpsmoodstavce"/>
    <w:uiPriority w:val="99"/>
    <w:semiHidden/>
    <w:unhideWhenUsed/>
    <w:rsid w:val="00A2011D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A2011D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A2011D"/>
    <w:rPr>
      <w:rFonts w:ascii="Arial Narrow" w:hAnsi="Arial Narrow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A2011D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A2011D"/>
    <w:rPr>
      <w:rFonts w:ascii="Arial Narrow" w:hAnsi="Arial Narrow"/>
      <w:b/>
      <w:bCs/>
      <w:sz w:val="20"/>
      <w:szCs w:val="20"/>
    </w:rPr>
  </w:style>
  <w:style w:type="paragraph" w:customStyle="1" w:styleId="Vchoz">
    <w:name w:val="Výchozí"/>
    <w:rsid w:val="00A408D1"/>
    <w:pPr>
      <w:suppressAutoHyphens/>
      <w:spacing w:line="312" w:lineRule="auto"/>
      <w:jc w:val="both"/>
    </w:pPr>
    <w:rPr>
      <w:rFonts w:ascii="Arial Narrow" w:eastAsia="SimSun" w:hAnsi="Arial Narrow" w:cs="Calibri"/>
      <w:color w:val="00000A"/>
      <w:sz w:val="20"/>
    </w:rPr>
  </w:style>
  <w:style w:type="table" w:customStyle="1" w:styleId="GridTable5DarkAccent1">
    <w:name w:val="Grid Table 5 Dark Accent 1"/>
    <w:basedOn w:val="Normlntabulka"/>
    <w:uiPriority w:val="50"/>
    <w:rsid w:val="00B64A5A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9E2F3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472C4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472C4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472C4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472C4" w:themeFill="accent1"/>
      </w:tcPr>
    </w:tblStylePr>
    <w:tblStylePr w:type="band1Vert">
      <w:tblPr/>
      <w:tcPr>
        <w:shd w:val="clear" w:color="auto" w:fill="B4C6E7" w:themeFill="accent1" w:themeFillTint="66"/>
      </w:tcPr>
    </w:tblStylePr>
    <w:tblStylePr w:type="band1Horz">
      <w:tblPr/>
      <w:tcPr>
        <w:shd w:val="clear" w:color="auto" w:fill="B4C6E7" w:themeFill="accent1" w:themeFillTint="66"/>
      </w:tcPr>
    </w:tblStylePr>
  </w:style>
  <w:style w:type="table" w:customStyle="1" w:styleId="GridTable5DarkAccent5">
    <w:name w:val="Grid Table 5 Dark Accent 5"/>
    <w:basedOn w:val="Normlntabulka"/>
    <w:uiPriority w:val="50"/>
    <w:rsid w:val="00EC0857"/>
    <w:pPr>
      <w:spacing w:after="0" w:line="240" w:lineRule="auto"/>
    </w:pPr>
    <w:rPr>
      <w:rFonts w:ascii="Arial Narrow" w:hAnsi="Arial Narrow"/>
      <w:sz w:val="20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EEAF6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B9BD5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B9BD5" w:themeFill="accent5"/>
      </w:tcPr>
    </w:tblStylePr>
    <w:tblStylePr w:type="band1Vert">
      <w:tblPr/>
      <w:tcPr>
        <w:shd w:val="clear" w:color="auto" w:fill="BDD6EE" w:themeFill="accent5" w:themeFillTint="66"/>
      </w:tcPr>
    </w:tblStylePr>
    <w:tblStylePr w:type="band1Horz">
      <w:tblPr/>
      <w:tcPr>
        <w:shd w:val="clear" w:color="auto" w:fill="BDD6EE" w:themeFill="accent5" w:themeFillTint="66"/>
      </w:tcPr>
    </w:tblStylePr>
  </w:style>
  <w:style w:type="paragraph" w:styleId="Nadpisobsahu">
    <w:name w:val="TOC Heading"/>
    <w:basedOn w:val="Nadpis1"/>
    <w:next w:val="Normln"/>
    <w:uiPriority w:val="39"/>
    <w:unhideWhenUsed/>
    <w:qFormat/>
    <w:rsid w:val="000702D1"/>
    <w:pPr>
      <w:keepNext/>
      <w:keepLines/>
      <w:spacing w:before="240" w:after="0" w:line="259" w:lineRule="auto"/>
      <w:ind w:left="0" w:firstLine="0"/>
      <w:outlineLvl w:val="9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207ECB"/>
    <w:pPr>
      <w:tabs>
        <w:tab w:val="right" w:leader="dot" w:pos="9062"/>
      </w:tabs>
      <w:spacing w:after="100"/>
      <w:ind w:left="426" w:hanging="426"/>
    </w:pPr>
    <w:rPr>
      <w:b/>
      <w:noProof/>
    </w:rPr>
  </w:style>
  <w:style w:type="paragraph" w:styleId="Obsah2">
    <w:name w:val="toc 2"/>
    <w:basedOn w:val="Normln"/>
    <w:next w:val="Normln"/>
    <w:autoRedefine/>
    <w:uiPriority w:val="39"/>
    <w:unhideWhenUsed/>
    <w:rsid w:val="00321427"/>
    <w:pPr>
      <w:tabs>
        <w:tab w:val="right" w:leader="dot" w:pos="9062"/>
      </w:tabs>
      <w:spacing w:after="100"/>
      <w:ind w:left="993" w:hanging="567"/>
      <w:jc w:val="left"/>
    </w:pPr>
    <w:rPr>
      <w:caps/>
      <w:noProof/>
    </w:rPr>
  </w:style>
  <w:style w:type="character" w:styleId="Hypertextovodkaz">
    <w:name w:val="Hyperlink"/>
    <w:basedOn w:val="Standardnpsmoodstavce"/>
    <w:uiPriority w:val="99"/>
    <w:unhideWhenUsed/>
    <w:rsid w:val="000702D1"/>
    <w:rPr>
      <w:color w:val="0563C1" w:themeColor="hyperlink"/>
      <w:u w:val="single"/>
    </w:rPr>
  </w:style>
  <w:style w:type="character" w:customStyle="1" w:styleId="UnresolvedMention">
    <w:name w:val="Unresolved Mention"/>
    <w:basedOn w:val="Standardnpsmoodstavce"/>
    <w:uiPriority w:val="99"/>
    <w:semiHidden/>
    <w:unhideWhenUsed/>
    <w:rsid w:val="006628E6"/>
    <w:rPr>
      <w:color w:val="605E5C"/>
      <w:shd w:val="clear" w:color="auto" w:fill="E1DFDD"/>
    </w:rPr>
  </w:style>
  <w:style w:type="paragraph" w:customStyle="1" w:styleId="Odtavecsesznamemsamotn">
    <w:name w:val="Odtavec se sznamem – samotný"/>
    <w:basedOn w:val="Odstavecseseznamem"/>
    <w:qFormat/>
    <w:rsid w:val="001D6B8E"/>
    <w:pPr>
      <w:numPr>
        <w:numId w:val="1"/>
      </w:numPr>
      <w:spacing w:after="0"/>
      <w:ind w:left="260" w:hanging="260"/>
    </w:pPr>
  </w:style>
  <w:style w:type="character" w:customStyle="1" w:styleId="Nadpis4Char">
    <w:name w:val="Nadpis 4 Char"/>
    <w:basedOn w:val="Standardnpsmoodstavce"/>
    <w:link w:val="Nadpis4"/>
    <w:uiPriority w:val="9"/>
    <w:rsid w:val="00E83400"/>
    <w:rPr>
      <w:rFonts w:ascii="Arial Narrow" w:eastAsiaTheme="majorEastAsia" w:hAnsi="Arial Narrow" w:cstheme="majorBidi"/>
      <w:i/>
      <w:iCs/>
      <w:color w:val="2F5496" w:themeColor="accent1" w:themeShade="BF"/>
      <w:szCs w:val="24"/>
      <w:lang w:eastAsia="cs-CZ"/>
    </w:rPr>
  </w:style>
  <w:style w:type="paragraph" w:styleId="Obsah3">
    <w:name w:val="toc 3"/>
    <w:basedOn w:val="Normln"/>
    <w:next w:val="Normln"/>
    <w:autoRedefine/>
    <w:uiPriority w:val="39"/>
    <w:unhideWhenUsed/>
    <w:rsid w:val="00321427"/>
    <w:pPr>
      <w:spacing w:after="100"/>
      <w:ind w:left="40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623B7D"/>
    <w:pPr>
      <w:spacing w:line="312" w:lineRule="auto"/>
      <w:jc w:val="both"/>
    </w:pPr>
    <w:rPr>
      <w:rFonts w:ascii="Arial Narrow" w:hAnsi="Arial Narrow"/>
      <w:sz w:val="20"/>
    </w:rPr>
  </w:style>
  <w:style w:type="paragraph" w:styleId="Nadpis1">
    <w:name w:val="heading 1"/>
    <w:basedOn w:val="Nadpis01"/>
    <w:next w:val="Normln"/>
    <w:link w:val="Nadpis1Char"/>
    <w:uiPriority w:val="9"/>
    <w:qFormat/>
    <w:rsid w:val="005008B1"/>
    <w:pPr>
      <w:spacing w:after="480" w:line="240" w:lineRule="auto"/>
      <w:ind w:left="709" w:hanging="709"/>
      <w:jc w:val="left"/>
      <w:outlineLvl w:val="0"/>
    </w:p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385454"/>
    <w:pPr>
      <w:keepNext/>
      <w:keepLines/>
      <w:spacing w:before="360" w:after="120"/>
      <w:ind w:left="709" w:hanging="709"/>
      <w:outlineLvl w:val="1"/>
    </w:pPr>
    <w:rPr>
      <w:rFonts w:eastAsiaTheme="majorEastAsia" w:cstheme="majorBidi"/>
      <w:color w:val="009FE3"/>
      <w:sz w:val="26"/>
      <w:szCs w:val="26"/>
    </w:rPr>
  </w:style>
  <w:style w:type="paragraph" w:styleId="Nadpis3">
    <w:name w:val="heading 3"/>
    <w:basedOn w:val="Nadpis2"/>
    <w:next w:val="Normln"/>
    <w:link w:val="Nadpis3Char"/>
    <w:uiPriority w:val="9"/>
    <w:unhideWhenUsed/>
    <w:qFormat/>
    <w:rsid w:val="006B2519"/>
    <w:pPr>
      <w:outlineLvl w:val="2"/>
    </w:pPr>
    <w:rPr>
      <w:sz w:val="22"/>
      <w:szCs w:val="22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E83400"/>
    <w:pPr>
      <w:keepNext/>
      <w:keepLines/>
      <w:spacing w:before="40" w:after="0" w:line="240" w:lineRule="auto"/>
      <w:jc w:val="left"/>
      <w:outlineLvl w:val="3"/>
    </w:pPr>
    <w:rPr>
      <w:rFonts w:eastAsiaTheme="majorEastAsia" w:cstheme="majorBidi"/>
      <w:i/>
      <w:iCs/>
      <w:color w:val="2F5496" w:themeColor="accent1" w:themeShade="BF"/>
      <w:sz w:val="22"/>
      <w:szCs w:val="24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24707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24707B"/>
  </w:style>
  <w:style w:type="paragraph" w:styleId="Zpat">
    <w:name w:val="footer"/>
    <w:basedOn w:val="Normln"/>
    <w:link w:val="ZpatChar"/>
    <w:uiPriority w:val="99"/>
    <w:unhideWhenUsed/>
    <w:rsid w:val="00342CEC"/>
    <w:pPr>
      <w:tabs>
        <w:tab w:val="center" w:pos="4536"/>
        <w:tab w:val="right" w:pos="9072"/>
      </w:tabs>
      <w:spacing w:after="0" w:line="240" w:lineRule="auto"/>
    </w:pPr>
    <w:rPr>
      <w:color w:val="FFFFFF" w:themeColor="background1"/>
    </w:rPr>
  </w:style>
  <w:style w:type="character" w:customStyle="1" w:styleId="ZpatChar">
    <w:name w:val="Zápatí Char"/>
    <w:basedOn w:val="Standardnpsmoodstavce"/>
    <w:link w:val="Zpat"/>
    <w:uiPriority w:val="99"/>
    <w:rsid w:val="00342CEC"/>
    <w:rPr>
      <w:rFonts w:ascii="Arial Narrow" w:hAnsi="Arial Narrow"/>
      <w:color w:val="FFFFFF" w:themeColor="background1"/>
    </w:rPr>
  </w:style>
  <w:style w:type="paragraph" w:styleId="Bezmezer">
    <w:name w:val="No Spacing"/>
    <w:link w:val="BezmezerChar"/>
    <w:uiPriority w:val="1"/>
    <w:qFormat/>
    <w:rsid w:val="0024707B"/>
    <w:pPr>
      <w:spacing w:after="0" w:line="240" w:lineRule="auto"/>
    </w:pPr>
    <w:rPr>
      <w:rFonts w:eastAsiaTheme="minorEastAsia"/>
      <w:lang w:eastAsia="cs-CZ"/>
    </w:rPr>
  </w:style>
  <w:style w:type="character" w:customStyle="1" w:styleId="BezmezerChar">
    <w:name w:val="Bez mezer Char"/>
    <w:basedOn w:val="Standardnpsmoodstavce"/>
    <w:link w:val="Bezmezer"/>
    <w:uiPriority w:val="1"/>
    <w:rsid w:val="0024707B"/>
    <w:rPr>
      <w:rFonts w:eastAsiaTheme="minorEastAsia"/>
      <w:lang w:eastAsia="cs-CZ"/>
    </w:rPr>
  </w:style>
  <w:style w:type="paragraph" w:customStyle="1" w:styleId="Nzevdokumentu">
    <w:name w:val="Název dokumentu"/>
    <w:basedOn w:val="Bezmezer"/>
    <w:qFormat/>
    <w:rsid w:val="00981053"/>
    <w:pPr>
      <w:pBdr>
        <w:top w:val="single" w:sz="6" w:space="6" w:color="009FE3"/>
        <w:bottom w:val="single" w:sz="6" w:space="6" w:color="009FE3"/>
      </w:pBdr>
      <w:spacing w:after="240"/>
      <w:jc w:val="center"/>
    </w:pPr>
    <w:rPr>
      <w:rFonts w:ascii="Arial Narrow" w:eastAsiaTheme="majorEastAsia" w:hAnsi="Arial Narrow" w:cstheme="majorBidi"/>
      <w:color w:val="009FE3"/>
      <w:sz w:val="72"/>
      <w:szCs w:val="72"/>
    </w:rPr>
  </w:style>
  <w:style w:type="character" w:styleId="Zstupntext">
    <w:name w:val="Placeholder Text"/>
    <w:basedOn w:val="Standardnpsmoodstavce"/>
    <w:uiPriority w:val="99"/>
    <w:semiHidden/>
    <w:rsid w:val="00B535F2"/>
    <w:rPr>
      <w:color w:val="808080"/>
    </w:rPr>
  </w:style>
  <w:style w:type="paragraph" w:customStyle="1" w:styleId="Zkladn">
    <w:name w:val="Základní"/>
    <w:basedOn w:val="Normln"/>
    <w:qFormat/>
    <w:rsid w:val="0014429A"/>
  </w:style>
  <w:style w:type="paragraph" w:customStyle="1" w:styleId="Nadpis01">
    <w:name w:val="Nadpis01"/>
    <w:basedOn w:val="Normln"/>
    <w:qFormat/>
    <w:rsid w:val="003D0932"/>
    <w:rPr>
      <w:color w:val="009FE3"/>
      <w:sz w:val="52"/>
    </w:rPr>
  </w:style>
  <w:style w:type="character" w:customStyle="1" w:styleId="Nadpis1Char">
    <w:name w:val="Nadpis 1 Char"/>
    <w:basedOn w:val="Standardnpsmoodstavce"/>
    <w:link w:val="Nadpis1"/>
    <w:uiPriority w:val="9"/>
    <w:rsid w:val="005008B1"/>
    <w:rPr>
      <w:rFonts w:ascii="Arial Narrow" w:hAnsi="Arial Narrow"/>
      <w:color w:val="009FE3"/>
      <w:sz w:val="52"/>
    </w:rPr>
  </w:style>
  <w:style w:type="paragraph" w:customStyle="1" w:styleId="Zvraznn1">
    <w:name w:val="Zvýraznění1"/>
    <w:basedOn w:val="Normln"/>
    <w:qFormat/>
    <w:rsid w:val="0075232E"/>
    <w:pPr>
      <w:pBdr>
        <w:top w:val="single" w:sz="6" w:space="6" w:color="009FE3"/>
        <w:left w:val="single" w:sz="6" w:space="4" w:color="009FE3"/>
        <w:bottom w:val="single" w:sz="6" w:space="6" w:color="009FE3"/>
        <w:right w:val="single" w:sz="6" w:space="4" w:color="009FE3"/>
      </w:pBdr>
      <w:shd w:val="clear" w:color="auto" w:fill="009FE3"/>
      <w:jc w:val="center"/>
    </w:pPr>
    <w:rPr>
      <w:b/>
      <w:color w:val="FFFFFF" w:themeColor="background1"/>
    </w:rPr>
  </w:style>
  <w:style w:type="character" w:customStyle="1" w:styleId="Nadpis2Char">
    <w:name w:val="Nadpis 2 Char"/>
    <w:basedOn w:val="Standardnpsmoodstavce"/>
    <w:link w:val="Nadpis2"/>
    <w:uiPriority w:val="9"/>
    <w:rsid w:val="00385454"/>
    <w:rPr>
      <w:rFonts w:ascii="Arial Narrow" w:eastAsiaTheme="majorEastAsia" w:hAnsi="Arial Narrow" w:cstheme="majorBidi"/>
      <w:color w:val="009FE3"/>
      <w:sz w:val="26"/>
      <w:szCs w:val="26"/>
    </w:rPr>
  </w:style>
  <w:style w:type="paragraph" w:styleId="Odstavecseseznamem">
    <w:name w:val="List Paragraph"/>
    <w:basedOn w:val="Normln"/>
    <w:uiPriority w:val="34"/>
    <w:qFormat/>
    <w:rsid w:val="00606FA3"/>
    <w:pPr>
      <w:ind w:left="720"/>
      <w:contextualSpacing/>
    </w:pPr>
  </w:style>
  <w:style w:type="character" w:customStyle="1" w:styleId="Nadpis3Char">
    <w:name w:val="Nadpis 3 Char"/>
    <w:basedOn w:val="Standardnpsmoodstavce"/>
    <w:link w:val="Nadpis3"/>
    <w:uiPriority w:val="9"/>
    <w:rsid w:val="006B2519"/>
    <w:rPr>
      <w:rFonts w:ascii="Arial Narrow" w:eastAsiaTheme="majorEastAsia" w:hAnsi="Arial Narrow" w:cstheme="majorBidi"/>
      <w:color w:val="009FE3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A201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2011D"/>
    <w:rPr>
      <w:rFonts w:ascii="Tahoma" w:hAnsi="Tahoma" w:cs="Tahoma"/>
      <w:sz w:val="16"/>
      <w:szCs w:val="16"/>
    </w:rPr>
  </w:style>
  <w:style w:type="character" w:styleId="Odkaznakoment">
    <w:name w:val="annotation reference"/>
    <w:basedOn w:val="Standardnpsmoodstavce"/>
    <w:uiPriority w:val="99"/>
    <w:semiHidden/>
    <w:unhideWhenUsed/>
    <w:rsid w:val="00A2011D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A2011D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A2011D"/>
    <w:rPr>
      <w:rFonts w:ascii="Arial Narrow" w:hAnsi="Arial Narrow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A2011D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A2011D"/>
    <w:rPr>
      <w:rFonts w:ascii="Arial Narrow" w:hAnsi="Arial Narrow"/>
      <w:b/>
      <w:bCs/>
      <w:sz w:val="20"/>
      <w:szCs w:val="20"/>
    </w:rPr>
  </w:style>
  <w:style w:type="paragraph" w:customStyle="1" w:styleId="Vchoz">
    <w:name w:val="Výchozí"/>
    <w:rsid w:val="00A408D1"/>
    <w:pPr>
      <w:suppressAutoHyphens/>
      <w:spacing w:line="312" w:lineRule="auto"/>
      <w:jc w:val="both"/>
    </w:pPr>
    <w:rPr>
      <w:rFonts w:ascii="Arial Narrow" w:eastAsia="SimSun" w:hAnsi="Arial Narrow" w:cs="Calibri"/>
      <w:color w:val="00000A"/>
      <w:sz w:val="20"/>
    </w:rPr>
  </w:style>
  <w:style w:type="table" w:customStyle="1" w:styleId="GridTable5DarkAccent1">
    <w:name w:val="Grid Table 5 Dark Accent 1"/>
    <w:basedOn w:val="Normlntabulka"/>
    <w:uiPriority w:val="50"/>
    <w:rsid w:val="00B64A5A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9E2F3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472C4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472C4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472C4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472C4" w:themeFill="accent1"/>
      </w:tcPr>
    </w:tblStylePr>
    <w:tblStylePr w:type="band1Vert">
      <w:tblPr/>
      <w:tcPr>
        <w:shd w:val="clear" w:color="auto" w:fill="B4C6E7" w:themeFill="accent1" w:themeFillTint="66"/>
      </w:tcPr>
    </w:tblStylePr>
    <w:tblStylePr w:type="band1Horz">
      <w:tblPr/>
      <w:tcPr>
        <w:shd w:val="clear" w:color="auto" w:fill="B4C6E7" w:themeFill="accent1" w:themeFillTint="66"/>
      </w:tcPr>
    </w:tblStylePr>
  </w:style>
  <w:style w:type="table" w:customStyle="1" w:styleId="GridTable5DarkAccent5">
    <w:name w:val="Grid Table 5 Dark Accent 5"/>
    <w:basedOn w:val="Normlntabulka"/>
    <w:uiPriority w:val="50"/>
    <w:rsid w:val="00EC0857"/>
    <w:pPr>
      <w:spacing w:after="0" w:line="240" w:lineRule="auto"/>
    </w:pPr>
    <w:rPr>
      <w:rFonts w:ascii="Arial Narrow" w:hAnsi="Arial Narrow"/>
      <w:sz w:val="20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EEAF6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B9BD5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B9BD5" w:themeFill="accent5"/>
      </w:tcPr>
    </w:tblStylePr>
    <w:tblStylePr w:type="band1Vert">
      <w:tblPr/>
      <w:tcPr>
        <w:shd w:val="clear" w:color="auto" w:fill="BDD6EE" w:themeFill="accent5" w:themeFillTint="66"/>
      </w:tcPr>
    </w:tblStylePr>
    <w:tblStylePr w:type="band1Horz">
      <w:tblPr/>
      <w:tcPr>
        <w:shd w:val="clear" w:color="auto" w:fill="BDD6EE" w:themeFill="accent5" w:themeFillTint="66"/>
      </w:tcPr>
    </w:tblStylePr>
  </w:style>
  <w:style w:type="paragraph" w:styleId="Nadpisobsahu">
    <w:name w:val="TOC Heading"/>
    <w:basedOn w:val="Nadpis1"/>
    <w:next w:val="Normln"/>
    <w:uiPriority w:val="39"/>
    <w:unhideWhenUsed/>
    <w:qFormat/>
    <w:rsid w:val="000702D1"/>
    <w:pPr>
      <w:keepNext/>
      <w:keepLines/>
      <w:spacing w:before="240" w:after="0" w:line="259" w:lineRule="auto"/>
      <w:ind w:left="0" w:firstLine="0"/>
      <w:outlineLvl w:val="9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207ECB"/>
    <w:pPr>
      <w:tabs>
        <w:tab w:val="right" w:leader="dot" w:pos="9062"/>
      </w:tabs>
      <w:spacing w:after="100"/>
      <w:ind w:left="426" w:hanging="426"/>
    </w:pPr>
    <w:rPr>
      <w:b/>
      <w:noProof/>
    </w:rPr>
  </w:style>
  <w:style w:type="paragraph" w:styleId="Obsah2">
    <w:name w:val="toc 2"/>
    <w:basedOn w:val="Normln"/>
    <w:next w:val="Normln"/>
    <w:autoRedefine/>
    <w:uiPriority w:val="39"/>
    <w:unhideWhenUsed/>
    <w:rsid w:val="00321427"/>
    <w:pPr>
      <w:tabs>
        <w:tab w:val="right" w:leader="dot" w:pos="9062"/>
      </w:tabs>
      <w:spacing w:after="100"/>
      <w:ind w:left="993" w:hanging="567"/>
      <w:jc w:val="left"/>
    </w:pPr>
    <w:rPr>
      <w:caps/>
      <w:noProof/>
    </w:rPr>
  </w:style>
  <w:style w:type="character" w:styleId="Hypertextovodkaz">
    <w:name w:val="Hyperlink"/>
    <w:basedOn w:val="Standardnpsmoodstavce"/>
    <w:uiPriority w:val="99"/>
    <w:unhideWhenUsed/>
    <w:rsid w:val="000702D1"/>
    <w:rPr>
      <w:color w:val="0563C1" w:themeColor="hyperlink"/>
      <w:u w:val="single"/>
    </w:rPr>
  </w:style>
  <w:style w:type="character" w:customStyle="1" w:styleId="UnresolvedMention">
    <w:name w:val="Unresolved Mention"/>
    <w:basedOn w:val="Standardnpsmoodstavce"/>
    <w:uiPriority w:val="99"/>
    <w:semiHidden/>
    <w:unhideWhenUsed/>
    <w:rsid w:val="006628E6"/>
    <w:rPr>
      <w:color w:val="605E5C"/>
      <w:shd w:val="clear" w:color="auto" w:fill="E1DFDD"/>
    </w:rPr>
  </w:style>
  <w:style w:type="paragraph" w:customStyle="1" w:styleId="Odtavecsesznamemsamotn">
    <w:name w:val="Odtavec se sznamem – samotný"/>
    <w:basedOn w:val="Odstavecseseznamem"/>
    <w:qFormat/>
    <w:rsid w:val="001D6B8E"/>
    <w:pPr>
      <w:numPr>
        <w:numId w:val="1"/>
      </w:numPr>
      <w:spacing w:after="0"/>
      <w:ind w:left="260" w:hanging="260"/>
    </w:pPr>
  </w:style>
  <w:style w:type="character" w:customStyle="1" w:styleId="Nadpis4Char">
    <w:name w:val="Nadpis 4 Char"/>
    <w:basedOn w:val="Standardnpsmoodstavce"/>
    <w:link w:val="Nadpis4"/>
    <w:uiPriority w:val="9"/>
    <w:rsid w:val="00E83400"/>
    <w:rPr>
      <w:rFonts w:ascii="Arial Narrow" w:eastAsiaTheme="majorEastAsia" w:hAnsi="Arial Narrow" w:cstheme="majorBidi"/>
      <w:i/>
      <w:iCs/>
      <w:color w:val="2F5496" w:themeColor="accent1" w:themeShade="BF"/>
      <w:szCs w:val="24"/>
      <w:lang w:eastAsia="cs-CZ"/>
    </w:rPr>
  </w:style>
  <w:style w:type="paragraph" w:styleId="Obsah3">
    <w:name w:val="toc 3"/>
    <w:basedOn w:val="Normln"/>
    <w:next w:val="Normln"/>
    <w:autoRedefine/>
    <w:uiPriority w:val="39"/>
    <w:unhideWhenUsed/>
    <w:rsid w:val="00321427"/>
    <w:pPr>
      <w:spacing w:after="100"/>
      <w:ind w:left="4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473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793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34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669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352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197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250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hyperlink" Target="https://ec.europa.eu/growth/single-market/single-digital-gateway_en" TargetMode="Externa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68B15C8-2F36-4092-AC03-78DC615537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7</Pages>
  <Words>2279</Words>
  <Characters>13447</Characters>
  <Application>Microsoft Office Word</Application>
  <DocSecurity>0</DocSecurity>
  <Lines>112</Lines>
  <Paragraphs>31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Shrnutí implementačních plánů pro 2019</vt:lpstr>
    </vt:vector>
  </TitlesOfParts>
  <Company/>
  <LinksUpToDate>false</LinksUpToDate>
  <CharactersWithSpaces>15695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Shrnutí implementačních plánů pro 2019</dc:title>
  <dc:subject/>
  <dc:creator>Pavel David</dc:creator>
  <cp:keywords/>
  <dc:description/>
  <cp:lastModifiedBy>MVCR</cp:lastModifiedBy>
  <cp:revision>5</cp:revision>
  <cp:lastPrinted>2019-01-31T10:58:00Z</cp:lastPrinted>
  <dcterms:created xsi:type="dcterms:W3CDTF">2019-01-31T10:57:00Z</dcterms:created>
  <dcterms:modified xsi:type="dcterms:W3CDTF">2019-02-12T07:37:00Z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8b33fbad-f6f4-45bd-b8c1-f46f3711dcc6_Enabled">
    <vt:lpwstr>True</vt:lpwstr>
  </property>
  <property fmtid="{D5CDD505-2E9C-101B-9397-08002B2CF9AE}" pid="3" name="MSIP_Label_8b33fbad-f6f4-45bd-b8c1-f46f3711dcc6_SiteId">
    <vt:lpwstr>8ef2ef64-61e6-4033-9f7f-48ccd5d03c90</vt:lpwstr>
  </property>
  <property fmtid="{D5CDD505-2E9C-101B-9397-08002B2CF9AE}" pid="4" name="MSIP_Label_8b33fbad-f6f4-45bd-b8c1-f46f3711dcc6_Owner">
    <vt:lpwstr>pavel.david@spcss.cz</vt:lpwstr>
  </property>
  <property fmtid="{D5CDD505-2E9C-101B-9397-08002B2CF9AE}" pid="5" name="MSIP_Label_8b33fbad-f6f4-45bd-b8c1-f46f3711dcc6_SetDate">
    <vt:lpwstr>2018-09-06T21:29:28.1200200Z</vt:lpwstr>
  </property>
  <property fmtid="{D5CDD505-2E9C-101B-9397-08002B2CF9AE}" pid="6" name="MSIP_Label_8b33fbad-f6f4-45bd-b8c1-f46f3711dcc6_Name">
    <vt:lpwstr>Veřejné</vt:lpwstr>
  </property>
  <property fmtid="{D5CDD505-2E9C-101B-9397-08002B2CF9AE}" pid="7" name="MSIP_Label_8b33fbad-f6f4-45bd-b8c1-f46f3711dcc6_Application">
    <vt:lpwstr>Microsoft Azure Information Protection</vt:lpwstr>
  </property>
  <property fmtid="{D5CDD505-2E9C-101B-9397-08002B2CF9AE}" pid="8" name="MSIP_Label_8b33fbad-f6f4-45bd-b8c1-f46f3711dcc6_Extended_MSFT_Method">
    <vt:lpwstr>Automatic</vt:lpwstr>
  </property>
  <property fmtid="{D5CDD505-2E9C-101B-9397-08002B2CF9AE}" pid="9" name="Sensitivity">
    <vt:lpwstr>Veřejné</vt:lpwstr>
  </property>
</Properties>
</file>