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57A45" w14:textId="483DE430" w:rsidR="009B566D" w:rsidRDefault="009B566D" w:rsidP="008C173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8C173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2F9CF8" w14:textId="77777777" w:rsidR="00713948" w:rsidRPr="000A16DD" w:rsidRDefault="00320885" w:rsidP="00320885">
      <w:pPr>
        <w:jc w:val="center"/>
        <w:rPr>
          <w:rFonts w:ascii="Times New Roman" w:hAnsi="Times New Roman" w:cs="Times New Roman"/>
          <w:sz w:val="24"/>
          <w:szCs w:val="24"/>
        </w:rPr>
      </w:pPr>
      <w:r w:rsidRPr="000A16DD">
        <w:rPr>
          <w:rFonts w:ascii="Times New Roman" w:hAnsi="Times New Roman" w:cs="Times New Roman"/>
          <w:sz w:val="24"/>
          <w:szCs w:val="24"/>
        </w:rPr>
        <w:t>Návrh</w:t>
      </w:r>
    </w:p>
    <w:p w14:paraId="6FA5B8C6" w14:textId="77777777" w:rsidR="00320885" w:rsidRPr="000A16DD" w:rsidRDefault="00320885" w:rsidP="003208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AE663C" w14:textId="77777777" w:rsidR="00320885" w:rsidRPr="000A16DD" w:rsidRDefault="00320885" w:rsidP="003208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6DD">
        <w:rPr>
          <w:rFonts w:ascii="Times New Roman" w:hAnsi="Times New Roman" w:cs="Times New Roman"/>
          <w:b/>
          <w:sz w:val="24"/>
          <w:szCs w:val="24"/>
        </w:rPr>
        <w:t>ZÁKON</w:t>
      </w:r>
    </w:p>
    <w:p w14:paraId="1494F1A1" w14:textId="77777777" w:rsidR="00320885" w:rsidRPr="000A16DD" w:rsidRDefault="00320885" w:rsidP="00320885">
      <w:pPr>
        <w:jc w:val="center"/>
        <w:rPr>
          <w:rFonts w:ascii="Times New Roman" w:hAnsi="Times New Roman" w:cs="Times New Roman"/>
          <w:sz w:val="24"/>
          <w:szCs w:val="24"/>
        </w:rPr>
      </w:pPr>
      <w:r w:rsidRPr="000A16DD">
        <w:rPr>
          <w:rFonts w:ascii="Times New Roman" w:hAnsi="Times New Roman" w:cs="Times New Roman"/>
          <w:sz w:val="24"/>
          <w:szCs w:val="24"/>
        </w:rPr>
        <w:t>ze dne</w:t>
      </w:r>
      <w:r w:rsidRPr="000A16DD">
        <w:rPr>
          <w:rFonts w:ascii="Times New Roman" w:hAnsi="Times New Roman"/>
          <w:szCs w:val="24"/>
        </w:rPr>
        <w:t>…………</w:t>
      </w:r>
      <w:r w:rsidRPr="000A16DD">
        <w:rPr>
          <w:rFonts w:ascii="Times New Roman" w:hAnsi="Times New Roman" w:cs="Times New Roman"/>
          <w:sz w:val="24"/>
          <w:szCs w:val="24"/>
        </w:rPr>
        <w:t>2020</w:t>
      </w:r>
      <w:r w:rsidRPr="00943328">
        <w:rPr>
          <w:rFonts w:ascii="Times New Roman" w:hAnsi="Times New Roman" w:cs="Times New Roman"/>
          <w:b/>
          <w:sz w:val="24"/>
          <w:szCs w:val="24"/>
        </w:rPr>
        <w:t>,</w:t>
      </w:r>
    </w:p>
    <w:p w14:paraId="31065B32" w14:textId="1E8BC083" w:rsidR="00320885" w:rsidRPr="000A16DD" w:rsidRDefault="00320885" w:rsidP="003208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6DD">
        <w:rPr>
          <w:rFonts w:ascii="Times New Roman" w:hAnsi="Times New Roman" w:cs="Times New Roman"/>
          <w:b/>
          <w:sz w:val="24"/>
          <w:szCs w:val="24"/>
        </w:rPr>
        <w:t>kterým se mění zákon č. 301/1992 Sb., o</w:t>
      </w:r>
      <w:r w:rsidR="00B612C2">
        <w:rPr>
          <w:rFonts w:ascii="Times New Roman" w:hAnsi="Times New Roman" w:cs="Times New Roman"/>
          <w:b/>
          <w:sz w:val="24"/>
          <w:szCs w:val="24"/>
        </w:rPr>
        <w:t> </w:t>
      </w:r>
      <w:r w:rsidR="00B12C86" w:rsidRPr="000A16DD">
        <w:rPr>
          <w:rFonts w:ascii="Times New Roman" w:hAnsi="Times New Roman" w:cs="Times New Roman"/>
          <w:b/>
          <w:sz w:val="24"/>
          <w:szCs w:val="24"/>
        </w:rPr>
        <w:t>H</w:t>
      </w:r>
      <w:r w:rsidRPr="000A16DD">
        <w:rPr>
          <w:rFonts w:ascii="Times New Roman" w:hAnsi="Times New Roman" w:cs="Times New Roman"/>
          <w:b/>
          <w:sz w:val="24"/>
          <w:szCs w:val="24"/>
        </w:rPr>
        <w:t>ospodářské komoře České republiky a</w:t>
      </w:r>
      <w:r w:rsidR="00B612C2">
        <w:rPr>
          <w:rFonts w:ascii="Times New Roman" w:hAnsi="Times New Roman" w:cs="Times New Roman"/>
          <w:b/>
          <w:sz w:val="24"/>
          <w:szCs w:val="24"/>
        </w:rPr>
        <w:t> </w:t>
      </w:r>
      <w:r w:rsidRPr="000A16DD">
        <w:rPr>
          <w:rFonts w:ascii="Times New Roman" w:hAnsi="Times New Roman" w:cs="Times New Roman"/>
          <w:b/>
          <w:sz w:val="24"/>
          <w:szCs w:val="24"/>
        </w:rPr>
        <w:t>Agrární komoře České republiky, ve znění pozdějších předpisů</w:t>
      </w:r>
      <w:r w:rsidR="00186CE8" w:rsidRPr="000A16DD">
        <w:rPr>
          <w:rFonts w:ascii="Times New Roman" w:hAnsi="Times New Roman" w:cs="Times New Roman"/>
          <w:b/>
          <w:sz w:val="24"/>
          <w:szCs w:val="24"/>
        </w:rPr>
        <w:t>,</w:t>
      </w:r>
      <w:r w:rsidRPr="000A16DD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B612C2">
        <w:rPr>
          <w:rFonts w:ascii="Times New Roman" w:hAnsi="Times New Roman" w:cs="Times New Roman"/>
          <w:b/>
          <w:sz w:val="24"/>
          <w:szCs w:val="24"/>
        </w:rPr>
        <w:t> </w:t>
      </w:r>
      <w:r w:rsidR="00186CE8" w:rsidRPr="000A16DD">
        <w:rPr>
          <w:rFonts w:ascii="Times New Roman" w:hAnsi="Times New Roman" w:cs="Times New Roman"/>
          <w:b/>
          <w:sz w:val="24"/>
          <w:szCs w:val="24"/>
        </w:rPr>
        <w:t>další</w:t>
      </w:r>
      <w:r w:rsidRPr="000A16DD">
        <w:rPr>
          <w:rFonts w:ascii="Times New Roman" w:hAnsi="Times New Roman" w:cs="Times New Roman"/>
          <w:b/>
          <w:sz w:val="24"/>
          <w:szCs w:val="24"/>
        </w:rPr>
        <w:t xml:space="preserve"> související zákony</w:t>
      </w:r>
    </w:p>
    <w:p w14:paraId="5BE55F5C" w14:textId="77777777" w:rsidR="00320885" w:rsidRPr="000A16DD" w:rsidRDefault="00320885" w:rsidP="003208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88303B" w14:textId="77777777" w:rsidR="00320885" w:rsidRPr="000A16DD" w:rsidRDefault="009C0AFA" w:rsidP="0032088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ab/>
      </w:r>
      <w:r w:rsidR="00320885" w:rsidRPr="000A16DD">
        <w:rPr>
          <w:rFonts w:ascii="Times New Roman" w:hAnsi="Times New Roman"/>
          <w:sz w:val="24"/>
          <w:szCs w:val="24"/>
        </w:rPr>
        <w:t>Parlament se usnesl na tomto zákoně České republiky:</w:t>
      </w:r>
    </w:p>
    <w:p w14:paraId="48AEF8D0" w14:textId="77777777" w:rsidR="009C0AFA" w:rsidRPr="000A16DD" w:rsidRDefault="009C0AFA" w:rsidP="009C0AF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>ČÁST PRVNÍ</w:t>
      </w:r>
    </w:p>
    <w:p w14:paraId="7B8C11EF" w14:textId="35497D1C" w:rsidR="009C0AFA" w:rsidRPr="000A16DD" w:rsidRDefault="009C0AFA" w:rsidP="009C0AF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6DD">
        <w:rPr>
          <w:rFonts w:ascii="Times New Roman" w:hAnsi="Times New Roman"/>
          <w:b/>
          <w:sz w:val="24"/>
          <w:szCs w:val="24"/>
        </w:rPr>
        <w:t>Změna zákona o</w:t>
      </w:r>
      <w:r w:rsidR="00B612C2">
        <w:rPr>
          <w:rFonts w:ascii="Times New Roman" w:hAnsi="Times New Roman"/>
          <w:b/>
          <w:sz w:val="24"/>
          <w:szCs w:val="24"/>
        </w:rPr>
        <w:t> </w:t>
      </w:r>
      <w:r w:rsidRPr="000A16DD">
        <w:rPr>
          <w:rFonts w:ascii="Times New Roman" w:hAnsi="Times New Roman"/>
          <w:b/>
          <w:sz w:val="24"/>
          <w:szCs w:val="24"/>
        </w:rPr>
        <w:t>Hospodářské komoře České republiky a</w:t>
      </w:r>
      <w:r w:rsidR="00B612C2">
        <w:rPr>
          <w:rFonts w:ascii="Times New Roman" w:hAnsi="Times New Roman"/>
          <w:b/>
          <w:sz w:val="24"/>
          <w:szCs w:val="24"/>
        </w:rPr>
        <w:t> </w:t>
      </w:r>
      <w:r w:rsidRPr="000A16DD">
        <w:rPr>
          <w:rFonts w:ascii="Times New Roman" w:hAnsi="Times New Roman"/>
          <w:b/>
          <w:sz w:val="24"/>
          <w:szCs w:val="24"/>
        </w:rPr>
        <w:t>Agrární komoře České republiky</w:t>
      </w:r>
    </w:p>
    <w:p w14:paraId="4798FDE0" w14:textId="77777777" w:rsidR="00320885" w:rsidRPr="000A16DD" w:rsidRDefault="00320885" w:rsidP="0032088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>Čl. I</w:t>
      </w:r>
    </w:p>
    <w:p w14:paraId="5350648C" w14:textId="4817FD2A" w:rsidR="00186CE8" w:rsidRPr="000A16DD" w:rsidRDefault="00186CE8" w:rsidP="00186C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ab/>
        <w:t>Zákon č. 301/1992 Sb., o</w:t>
      </w:r>
      <w:r w:rsidR="00B612C2">
        <w:rPr>
          <w:rFonts w:ascii="Times New Roman" w:hAnsi="Times New Roman"/>
          <w:sz w:val="24"/>
          <w:szCs w:val="24"/>
        </w:rPr>
        <w:t> </w:t>
      </w:r>
      <w:r w:rsidRPr="000A16DD">
        <w:rPr>
          <w:rFonts w:ascii="Times New Roman" w:hAnsi="Times New Roman"/>
          <w:sz w:val="24"/>
          <w:szCs w:val="24"/>
        </w:rPr>
        <w:t>Hospodářské komoře České republiky a</w:t>
      </w:r>
      <w:r w:rsidR="00B612C2">
        <w:rPr>
          <w:rFonts w:ascii="Times New Roman" w:hAnsi="Times New Roman"/>
          <w:sz w:val="24"/>
          <w:szCs w:val="24"/>
        </w:rPr>
        <w:t> </w:t>
      </w:r>
      <w:r w:rsidRPr="000A16DD">
        <w:rPr>
          <w:rFonts w:ascii="Times New Roman" w:hAnsi="Times New Roman"/>
          <w:sz w:val="24"/>
          <w:szCs w:val="24"/>
        </w:rPr>
        <w:t>Agrární komoře České republiky, ve znění zákona č. 121/1993 Sb. a</w:t>
      </w:r>
      <w:r w:rsidR="00B612C2">
        <w:rPr>
          <w:rFonts w:ascii="Times New Roman" w:hAnsi="Times New Roman"/>
          <w:sz w:val="24"/>
          <w:szCs w:val="24"/>
        </w:rPr>
        <w:t> </w:t>
      </w:r>
      <w:r w:rsidRPr="000A16DD">
        <w:rPr>
          <w:rFonts w:ascii="Times New Roman" w:hAnsi="Times New Roman"/>
          <w:sz w:val="24"/>
          <w:szCs w:val="24"/>
        </w:rPr>
        <w:t>zákona č. 223/1994 Sb., se mění takto:</w:t>
      </w:r>
    </w:p>
    <w:p w14:paraId="47D0AB13" w14:textId="77777777" w:rsidR="00D158C7" w:rsidRPr="000A16DD" w:rsidRDefault="00D158C7" w:rsidP="00D158C7">
      <w:pPr>
        <w:pStyle w:val="Odstavecseseznamem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8F38AFE" w14:textId="3889D89A" w:rsidR="00EE5379" w:rsidRPr="000A16DD" w:rsidRDefault="00D91D33" w:rsidP="003D3D5D">
      <w:pPr>
        <w:pStyle w:val="Odstavecseseznamem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Na konci </w:t>
      </w:r>
      <w:r w:rsidR="00EE5379" w:rsidRPr="000A16DD">
        <w:rPr>
          <w:rFonts w:ascii="Times New Roman" w:hAnsi="Times New Roman"/>
          <w:sz w:val="24"/>
          <w:szCs w:val="24"/>
        </w:rPr>
        <w:t>§ 1 se doplňuje věta „Tento zákon rovněž upravuje způsob prohlubování odborné kvalifikace podnikatelů i</w:t>
      </w:r>
      <w:r w:rsidR="00B612C2">
        <w:rPr>
          <w:rFonts w:ascii="Times New Roman" w:hAnsi="Times New Roman"/>
          <w:sz w:val="24"/>
          <w:szCs w:val="24"/>
        </w:rPr>
        <w:t> </w:t>
      </w:r>
      <w:r w:rsidR="00EE5379" w:rsidRPr="000A16DD">
        <w:rPr>
          <w:rFonts w:ascii="Times New Roman" w:hAnsi="Times New Roman"/>
          <w:sz w:val="24"/>
          <w:szCs w:val="24"/>
        </w:rPr>
        <w:t>zaměstnanců ve vybraných povoláních, na němž se vedle komor podílejí i</w:t>
      </w:r>
      <w:r w:rsidR="00B612C2">
        <w:rPr>
          <w:rFonts w:ascii="Times New Roman" w:hAnsi="Times New Roman"/>
          <w:sz w:val="24"/>
          <w:szCs w:val="24"/>
        </w:rPr>
        <w:t> </w:t>
      </w:r>
      <w:r w:rsidR="00EE5379" w:rsidRPr="000A16DD">
        <w:rPr>
          <w:rFonts w:ascii="Times New Roman" w:hAnsi="Times New Roman"/>
          <w:sz w:val="24"/>
          <w:szCs w:val="24"/>
        </w:rPr>
        <w:t>další subjekty se zájmem o</w:t>
      </w:r>
      <w:r w:rsidR="00B612C2">
        <w:rPr>
          <w:rFonts w:ascii="Times New Roman" w:hAnsi="Times New Roman"/>
          <w:sz w:val="24"/>
          <w:szCs w:val="24"/>
        </w:rPr>
        <w:t> </w:t>
      </w:r>
      <w:r w:rsidR="00EE5379" w:rsidRPr="000A16DD">
        <w:rPr>
          <w:rFonts w:ascii="Times New Roman" w:hAnsi="Times New Roman"/>
          <w:sz w:val="24"/>
          <w:szCs w:val="24"/>
        </w:rPr>
        <w:t>zprostředkování a</w:t>
      </w:r>
      <w:r w:rsidR="00B612C2">
        <w:rPr>
          <w:rFonts w:ascii="Times New Roman" w:hAnsi="Times New Roman"/>
          <w:sz w:val="24"/>
          <w:szCs w:val="24"/>
        </w:rPr>
        <w:t> </w:t>
      </w:r>
      <w:r w:rsidR="00EE5379" w:rsidRPr="000A16DD">
        <w:rPr>
          <w:rFonts w:ascii="Times New Roman" w:hAnsi="Times New Roman"/>
          <w:sz w:val="24"/>
          <w:szCs w:val="24"/>
        </w:rPr>
        <w:t>rozvoj kvalifikace potřebné ke správnému výkonu odborné činnosti v</w:t>
      </w:r>
      <w:r w:rsidR="00B612C2">
        <w:rPr>
          <w:rFonts w:ascii="Times New Roman" w:hAnsi="Times New Roman"/>
          <w:sz w:val="24"/>
          <w:szCs w:val="24"/>
        </w:rPr>
        <w:t> </w:t>
      </w:r>
      <w:r w:rsidR="00EE5379" w:rsidRPr="000A16DD">
        <w:rPr>
          <w:rFonts w:ascii="Times New Roman" w:hAnsi="Times New Roman"/>
          <w:sz w:val="24"/>
          <w:szCs w:val="24"/>
        </w:rPr>
        <w:t>těchto povoláních, a</w:t>
      </w:r>
      <w:r w:rsidR="00B612C2">
        <w:rPr>
          <w:rFonts w:ascii="Times New Roman" w:hAnsi="Times New Roman"/>
          <w:sz w:val="24"/>
          <w:szCs w:val="24"/>
        </w:rPr>
        <w:t> </w:t>
      </w:r>
      <w:r w:rsidR="00EE5379" w:rsidRPr="000A16DD">
        <w:rPr>
          <w:rFonts w:ascii="Times New Roman" w:hAnsi="Times New Roman"/>
          <w:sz w:val="24"/>
          <w:szCs w:val="24"/>
        </w:rPr>
        <w:t>příslušné orgány státní správy.“.</w:t>
      </w:r>
    </w:p>
    <w:p w14:paraId="78EFE1ED" w14:textId="77777777" w:rsidR="00EE5379" w:rsidRPr="000A16DD" w:rsidRDefault="00EE5379" w:rsidP="003D3D5D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E127338" w14:textId="1D15C1D3" w:rsidR="00061AE9" w:rsidRPr="000A16DD" w:rsidRDefault="00E704D2" w:rsidP="003D3D5D">
      <w:pPr>
        <w:pStyle w:val="Odstavecseseznamem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 xml:space="preserve">V § 4 se </w:t>
      </w:r>
      <w:r w:rsidR="00061AE9" w:rsidRPr="000A16DD">
        <w:rPr>
          <w:rFonts w:ascii="Times New Roman" w:hAnsi="Times New Roman"/>
          <w:sz w:val="24"/>
          <w:szCs w:val="24"/>
        </w:rPr>
        <w:t>na konci odstavce 1 tečka nahrazuje čárkou a</w:t>
      </w:r>
      <w:r w:rsidR="00B612C2">
        <w:rPr>
          <w:rFonts w:ascii="Times New Roman" w:hAnsi="Times New Roman"/>
          <w:sz w:val="24"/>
          <w:szCs w:val="24"/>
        </w:rPr>
        <w:t> </w:t>
      </w:r>
      <w:r w:rsidR="00061AE9" w:rsidRPr="000A16DD">
        <w:rPr>
          <w:rFonts w:ascii="Times New Roman" w:hAnsi="Times New Roman"/>
          <w:sz w:val="24"/>
          <w:szCs w:val="24"/>
        </w:rPr>
        <w:t>doplňuje se písmeno n), které zní:</w:t>
      </w:r>
    </w:p>
    <w:p w14:paraId="49D8D317" w14:textId="7375F052" w:rsidR="00061AE9" w:rsidRPr="000A16DD" w:rsidRDefault="00061AE9" w:rsidP="003D3D5D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 xml:space="preserve">„n) připravují, organizují </w:t>
      </w:r>
      <w:r w:rsidR="002F447D" w:rsidRPr="000A16DD">
        <w:rPr>
          <w:rFonts w:ascii="Times New Roman" w:hAnsi="Times New Roman"/>
          <w:sz w:val="24"/>
          <w:szCs w:val="24"/>
        </w:rPr>
        <w:t>a</w:t>
      </w:r>
      <w:r w:rsidR="00B612C2">
        <w:rPr>
          <w:rFonts w:ascii="Times New Roman" w:hAnsi="Times New Roman"/>
          <w:sz w:val="24"/>
          <w:szCs w:val="24"/>
        </w:rPr>
        <w:t> </w:t>
      </w:r>
      <w:r w:rsidRPr="000A16DD">
        <w:rPr>
          <w:rFonts w:ascii="Times New Roman" w:hAnsi="Times New Roman"/>
          <w:sz w:val="24"/>
          <w:szCs w:val="24"/>
        </w:rPr>
        <w:t>provádějí mistrovské zkoušky podle části páté tohoto zákona.“.</w:t>
      </w:r>
    </w:p>
    <w:p w14:paraId="1E26FAEA" w14:textId="77777777" w:rsidR="004C1BA0" w:rsidRPr="000A16DD" w:rsidRDefault="004C1BA0" w:rsidP="003D3D5D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874A984" w14:textId="77777777" w:rsidR="00061AE9" w:rsidRPr="000A16DD" w:rsidRDefault="00AF53B2" w:rsidP="003D3D5D">
      <w:pPr>
        <w:pStyle w:val="Odstavecseseznamem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>Za část čtvrtou se vkládá nová část pátá, která včetně nadpisu, zní:</w:t>
      </w:r>
    </w:p>
    <w:p w14:paraId="69538F31" w14:textId="77777777" w:rsidR="00C356AE" w:rsidRPr="000A16DD" w:rsidRDefault="00C356AE" w:rsidP="00C356AE">
      <w:pPr>
        <w:pStyle w:val="Odstavecseseznamem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E9803E0" w14:textId="77777777" w:rsidR="00DA2A0D" w:rsidRPr="000A16DD" w:rsidRDefault="00AF53B2" w:rsidP="003D3D5D">
      <w:pPr>
        <w:pStyle w:val="Odstavecseseznamem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>„</w:t>
      </w:r>
      <w:r w:rsidRPr="000A16DD">
        <w:rPr>
          <w:rFonts w:ascii="Times New Roman" w:hAnsi="Times New Roman"/>
          <w:b/>
          <w:sz w:val="24"/>
          <w:szCs w:val="24"/>
        </w:rPr>
        <w:t>ČÁST PÁTÁ</w:t>
      </w:r>
    </w:p>
    <w:p w14:paraId="78D95075" w14:textId="77777777" w:rsidR="00DA2A0D" w:rsidRPr="000A16DD" w:rsidRDefault="00DA2A0D" w:rsidP="003D3D5D">
      <w:pPr>
        <w:pStyle w:val="Odstavecseseznamem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A16DD">
        <w:rPr>
          <w:rFonts w:ascii="Times New Roman" w:hAnsi="Times New Roman"/>
          <w:b/>
          <w:sz w:val="24"/>
          <w:szCs w:val="24"/>
        </w:rPr>
        <w:t>Mistrovská zkouška</w:t>
      </w:r>
    </w:p>
    <w:p w14:paraId="43F09F86" w14:textId="77777777" w:rsidR="00DA2A0D" w:rsidRPr="000A16DD" w:rsidRDefault="00DA2A0D" w:rsidP="003D3D5D">
      <w:pPr>
        <w:pStyle w:val="Odstavecseseznamem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>§ 19a</w:t>
      </w:r>
    </w:p>
    <w:p w14:paraId="799277C7" w14:textId="7C6C8954" w:rsidR="00DA2A0D" w:rsidRPr="003D3D5D" w:rsidRDefault="00DA2A0D" w:rsidP="003D3D5D">
      <w:pPr>
        <w:pStyle w:val="Odstavecseseznamem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A16DD">
        <w:rPr>
          <w:rFonts w:ascii="Times New Roman" w:hAnsi="Times New Roman"/>
          <w:b/>
          <w:sz w:val="24"/>
          <w:szCs w:val="24"/>
        </w:rPr>
        <w:t>Mistrovská kvalifikace a</w:t>
      </w:r>
      <w:r w:rsidR="00B612C2">
        <w:rPr>
          <w:rFonts w:ascii="Times New Roman" w:hAnsi="Times New Roman"/>
          <w:b/>
          <w:sz w:val="24"/>
          <w:szCs w:val="24"/>
        </w:rPr>
        <w:t> </w:t>
      </w:r>
      <w:r w:rsidRPr="000A16DD">
        <w:rPr>
          <w:rFonts w:ascii="Times New Roman" w:hAnsi="Times New Roman"/>
          <w:b/>
          <w:sz w:val="24"/>
          <w:szCs w:val="24"/>
        </w:rPr>
        <w:t>mistrovská zkouška</w:t>
      </w:r>
    </w:p>
    <w:p w14:paraId="0309F560" w14:textId="21C2F5BD" w:rsidR="008538E3" w:rsidRPr="000A16DD" w:rsidRDefault="008538E3" w:rsidP="003D3D5D">
      <w:pPr>
        <w:pStyle w:val="Odstavecseseznamem"/>
        <w:spacing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ab/>
        <w:t xml:space="preserve">(1) </w:t>
      </w:r>
      <w:r w:rsidR="00DA2A0D" w:rsidRPr="000A16DD">
        <w:rPr>
          <w:rFonts w:ascii="Times New Roman" w:hAnsi="Times New Roman"/>
          <w:sz w:val="24"/>
          <w:szCs w:val="24"/>
        </w:rPr>
        <w:t xml:space="preserve">Mistrovská kvalifikace je způsobilost fyzické osoby vykonávat odborné činnosti, které vyžadují </w:t>
      </w:r>
      <w:r w:rsidR="00C9514A" w:rsidRPr="000A16DD">
        <w:rPr>
          <w:rFonts w:ascii="Times New Roman" w:hAnsi="Times New Roman"/>
          <w:sz w:val="24"/>
          <w:szCs w:val="24"/>
        </w:rPr>
        <w:t>nejvyšší</w:t>
      </w:r>
      <w:r w:rsidR="00DA2A0D" w:rsidRPr="000A16DD">
        <w:rPr>
          <w:rFonts w:ascii="Times New Roman" w:hAnsi="Times New Roman"/>
          <w:sz w:val="24"/>
          <w:szCs w:val="24"/>
        </w:rPr>
        <w:t xml:space="preserve"> úroveň dovedností a</w:t>
      </w:r>
      <w:r w:rsidR="00B612C2">
        <w:rPr>
          <w:rFonts w:ascii="Times New Roman" w:hAnsi="Times New Roman"/>
          <w:sz w:val="24"/>
          <w:szCs w:val="24"/>
        </w:rPr>
        <w:t> </w:t>
      </w:r>
      <w:r w:rsidR="00DA2A0D" w:rsidRPr="000A16DD">
        <w:rPr>
          <w:rFonts w:ascii="Times New Roman" w:hAnsi="Times New Roman"/>
          <w:sz w:val="24"/>
          <w:szCs w:val="24"/>
        </w:rPr>
        <w:t>znalostí v</w:t>
      </w:r>
      <w:r w:rsidR="00B612C2">
        <w:rPr>
          <w:rFonts w:ascii="Times New Roman" w:hAnsi="Times New Roman"/>
          <w:sz w:val="24"/>
          <w:szCs w:val="24"/>
        </w:rPr>
        <w:t> </w:t>
      </w:r>
      <w:r w:rsidR="00DA2A0D" w:rsidRPr="000A16DD">
        <w:rPr>
          <w:rFonts w:ascii="Times New Roman" w:hAnsi="Times New Roman"/>
          <w:sz w:val="24"/>
          <w:szCs w:val="24"/>
        </w:rPr>
        <w:t>dané</w:t>
      </w:r>
      <w:r w:rsidR="00F12AB4" w:rsidRPr="000A16DD">
        <w:rPr>
          <w:rFonts w:ascii="Times New Roman" w:hAnsi="Times New Roman"/>
          <w:sz w:val="24"/>
          <w:szCs w:val="24"/>
        </w:rPr>
        <w:t>m povolání</w:t>
      </w:r>
      <w:r w:rsidR="00DA2A0D" w:rsidRPr="000A16DD">
        <w:rPr>
          <w:rFonts w:ascii="Times New Roman" w:hAnsi="Times New Roman"/>
          <w:sz w:val="24"/>
          <w:szCs w:val="24"/>
        </w:rPr>
        <w:t>.</w:t>
      </w:r>
    </w:p>
    <w:p w14:paraId="2AAF8F4B" w14:textId="52F3CD5E" w:rsidR="00DA2A0D" w:rsidRPr="000A16DD" w:rsidRDefault="008538E3" w:rsidP="003D3D5D">
      <w:pPr>
        <w:pStyle w:val="Odstavecseseznamem"/>
        <w:spacing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lastRenderedPageBreak/>
        <w:tab/>
        <w:t>(</w:t>
      </w:r>
      <w:r w:rsidR="00F12AB4" w:rsidRPr="000A16DD">
        <w:rPr>
          <w:rFonts w:ascii="Times New Roman" w:hAnsi="Times New Roman"/>
          <w:sz w:val="24"/>
          <w:szCs w:val="24"/>
        </w:rPr>
        <w:t>2</w:t>
      </w:r>
      <w:r w:rsidRPr="000A16DD">
        <w:rPr>
          <w:rFonts w:ascii="Times New Roman" w:hAnsi="Times New Roman"/>
          <w:sz w:val="24"/>
          <w:szCs w:val="24"/>
        </w:rPr>
        <w:t xml:space="preserve">) </w:t>
      </w:r>
      <w:r w:rsidR="00DA2A0D" w:rsidRPr="000A16DD">
        <w:rPr>
          <w:rFonts w:ascii="Times New Roman" w:hAnsi="Times New Roman"/>
          <w:sz w:val="24"/>
          <w:szCs w:val="24"/>
        </w:rPr>
        <w:t xml:space="preserve">Mistrovské kvalifikaci je </w:t>
      </w:r>
      <w:r w:rsidR="008A5137">
        <w:rPr>
          <w:rFonts w:ascii="Times New Roman" w:hAnsi="Times New Roman"/>
          <w:sz w:val="24"/>
          <w:szCs w:val="24"/>
        </w:rPr>
        <w:t>po</w:t>
      </w:r>
      <w:r w:rsidR="00DA2A0D" w:rsidRPr="000A16DD">
        <w:rPr>
          <w:rFonts w:ascii="Times New Roman" w:hAnsi="Times New Roman"/>
          <w:sz w:val="24"/>
          <w:szCs w:val="24"/>
        </w:rPr>
        <w:t>dle Evropského rámce kvalifikací (</w:t>
      </w:r>
      <w:proofErr w:type="spellStart"/>
      <w:r w:rsidR="00DA2A0D" w:rsidRPr="000A16DD">
        <w:rPr>
          <w:rFonts w:ascii="Times New Roman" w:hAnsi="Times New Roman"/>
          <w:sz w:val="24"/>
          <w:szCs w:val="24"/>
        </w:rPr>
        <w:t>European</w:t>
      </w:r>
      <w:proofErr w:type="spellEnd"/>
      <w:r w:rsidR="00DA2A0D" w:rsidRPr="000A16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A0D" w:rsidRPr="000A16DD">
        <w:rPr>
          <w:rFonts w:ascii="Times New Roman" w:hAnsi="Times New Roman"/>
          <w:sz w:val="24"/>
          <w:szCs w:val="24"/>
        </w:rPr>
        <w:t>Qualifications</w:t>
      </w:r>
      <w:proofErr w:type="spellEnd"/>
      <w:r w:rsidR="00DA2A0D" w:rsidRPr="000A16DD">
        <w:rPr>
          <w:rFonts w:ascii="Times New Roman" w:hAnsi="Times New Roman"/>
          <w:sz w:val="24"/>
          <w:szCs w:val="24"/>
        </w:rPr>
        <w:t xml:space="preserve"> Framework - EQF) přiřazena úroveň 5.</w:t>
      </w:r>
    </w:p>
    <w:p w14:paraId="54186888" w14:textId="4C9F9213" w:rsidR="00DA2A0D" w:rsidRPr="000A16DD" w:rsidRDefault="008538E3" w:rsidP="003D3D5D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ab/>
      </w:r>
      <w:r w:rsidR="00DA2A0D" w:rsidRPr="000A16DD">
        <w:rPr>
          <w:rFonts w:ascii="Times New Roman" w:hAnsi="Times New Roman"/>
          <w:sz w:val="24"/>
          <w:szCs w:val="24"/>
        </w:rPr>
        <w:t>(</w:t>
      </w:r>
      <w:r w:rsidR="00F12AB4" w:rsidRPr="000A16DD">
        <w:rPr>
          <w:rFonts w:ascii="Times New Roman" w:hAnsi="Times New Roman"/>
          <w:sz w:val="24"/>
          <w:szCs w:val="24"/>
        </w:rPr>
        <w:t>3</w:t>
      </w:r>
      <w:r w:rsidR="00DA2A0D" w:rsidRPr="000A16DD">
        <w:rPr>
          <w:rFonts w:ascii="Times New Roman" w:hAnsi="Times New Roman"/>
          <w:sz w:val="24"/>
          <w:szCs w:val="24"/>
        </w:rPr>
        <w:t>) Mistrovská zkouška</w:t>
      </w:r>
      <w:r w:rsidR="00096863" w:rsidRPr="000A16DD">
        <w:rPr>
          <w:rFonts w:ascii="Times New Roman" w:hAnsi="Times New Roman"/>
          <w:sz w:val="24"/>
          <w:szCs w:val="24"/>
        </w:rPr>
        <w:t xml:space="preserve"> v</w:t>
      </w:r>
      <w:r w:rsidR="00B612C2">
        <w:rPr>
          <w:rFonts w:ascii="Times New Roman" w:hAnsi="Times New Roman"/>
          <w:sz w:val="24"/>
          <w:szCs w:val="24"/>
        </w:rPr>
        <w:t> </w:t>
      </w:r>
      <w:r w:rsidR="00096863" w:rsidRPr="000A16DD">
        <w:rPr>
          <w:rFonts w:ascii="Times New Roman" w:hAnsi="Times New Roman"/>
          <w:sz w:val="24"/>
          <w:szCs w:val="24"/>
        </w:rPr>
        <w:t>určité</w:t>
      </w:r>
      <w:r w:rsidR="00F12AB4" w:rsidRPr="000A16DD">
        <w:rPr>
          <w:rFonts w:ascii="Times New Roman" w:hAnsi="Times New Roman"/>
          <w:sz w:val="24"/>
          <w:szCs w:val="24"/>
        </w:rPr>
        <w:t>m</w:t>
      </w:r>
      <w:r w:rsidR="00096863" w:rsidRPr="000A16DD">
        <w:rPr>
          <w:rFonts w:ascii="Times New Roman" w:hAnsi="Times New Roman"/>
          <w:sz w:val="24"/>
          <w:szCs w:val="24"/>
        </w:rPr>
        <w:t xml:space="preserve"> </w:t>
      </w:r>
      <w:r w:rsidR="00F12AB4" w:rsidRPr="000A16DD">
        <w:rPr>
          <w:rFonts w:ascii="Times New Roman" w:hAnsi="Times New Roman"/>
          <w:sz w:val="24"/>
          <w:szCs w:val="24"/>
        </w:rPr>
        <w:t>povolání</w:t>
      </w:r>
      <w:r w:rsidR="00DA2A0D" w:rsidRPr="000A16DD">
        <w:rPr>
          <w:rFonts w:ascii="Times New Roman" w:hAnsi="Times New Roman"/>
          <w:sz w:val="24"/>
          <w:szCs w:val="24"/>
        </w:rPr>
        <w:t xml:space="preserve"> ověřuje </w:t>
      </w:r>
      <w:r w:rsidR="00EB01ED" w:rsidRPr="000A16DD">
        <w:rPr>
          <w:rFonts w:ascii="Times New Roman" w:hAnsi="Times New Roman"/>
          <w:sz w:val="24"/>
          <w:szCs w:val="24"/>
        </w:rPr>
        <w:t>schopnost</w:t>
      </w:r>
    </w:p>
    <w:p w14:paraId="476F00B3" w14:textId="2BD245E2" w:rsidR="00DA2A0D" w:rsidRPr="000A16DD" w:rsidRDefault="008538E3" w:rsidP="003D3D5D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 xml:space="preserve">a) </w:t>
      </w:r>
      <w:r w:rsidR="00DA2A0D" w:rsidRPr="000A16DD">
        <w:rPr>
          <w:rFonts w:ascii="Times New Roman" w:hAnsi="Times New Roman"/>
          <w:sz w:val="24"/>
          <w:szCs w:val="24"/>
        </w:rPr>
        <w:t>navrhnout a</w:t>
      </w:r>
      <w:r w:rsidR="00B612C2">
        <w:rPr>
          <w:rFonts w:ascii="Times New Roman" w:hAnsi="Times New Roman"/>
          <w:sz w:val="24"/>
          <w:szCs w:val="24"/>
        </w:rPr>
        <w:t> </w:t>
      </w:r>
      <w:r w:rsidR="00DA2A0D" w:rsidRPr="000A16DD">
        <w:rPr>
          <w:rFonts w:ascii="Times New Roman" w:hAnsi="Times New Roman"/>
          <w:sz w:val="24"/>
          <w:szCs w:val="24"/>
        </w:rPr>
        <w:t>zhotovit mistrovské dílo,</w:t>
      </w:r>
    </w:p>
    <w:p w14:paraId="087A9DF6" w14:textId="6D6F32BD" w:rsidR="00DA2A0D" w:rsidRPr="000A16DD" w:rsidRDefault="008538E3" w:rsidP="003D3D5D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 xml:space="preserve">b) </w:t>
      </w:r>
      <w:r w:rsidR="00DA2A0D" w:rsidRPr="000A16DD">
        <w:rPr>
          <w:rFonts w:ascii="Times New Roman" w:hAnsi="Times New Roman"/>
          <w:sz w:val="24"/>
          <w:szCs w:val="24"/>
        </w:rPr>
        <w:t>řídit práci v</w:t>
      </w:r>
      <w:r w:rsidR="00B612C2">
        <w:rPr>
          <w:rFonts w:ascii="Times New Roman" w:hAnsi="Times New Roman"/>
          <w:sz w:val="24"/>
          <w:szCs w:val="24"/>
        </w:rPr>
        <w:t> </w:t>
      </w:r>
      <w:r w:rsidR="00096863" w:rsidRPr="000A16DD">
        <w:rPr>
          <w:rFonts w:ascii="Times New Roman" w:hAnsi="Times New Roman"/>
          <w:sz w:val="24"/>
          <w:szCs w:val="24"/>
        </w:rPr>
        <w:t>t</w:t>
      </w:r>
      <w:r w:rsidR="00F12AB4" w:rsidRPr="000A16DD">
        <w:rPr>
          <w:rFonts w:ascii="Times New Roman" w:hAnsi="Times New Roman"/>
          <w:sz w:val="24"/>
          <w:szCs w:val="24"/>
        </w:rPr>
        <w:t>omto povolání</w:t>
      </w:r>
      <w:r w:rsidR="00DA2A0D" w:rsidRPr="000A16DD">
        <w:rPr>
          <w:rFonts w:ascii="Times New Roman" w:hAnsi="Times New Roman"/>
          <w:sz w:val="24"/>
          <w:szCs w:val="24"/>
        </w:rPr>
        <w:t xml:space="preserve"> a</w:t>
      </w:r>
      <w:r w:rsidR="00B612C2">
        <w:rPr>
          <w:rFonts w:ascii="Times New Roman" w:hAnsi="Times New Roman"/>
          <w:sz w:val="24"/>
          <w:szCs w:val="24"/>
        </w:rPr>
        <w:t> </w:t>
      </w:r>
      <w:r w:rsidR="00096863" w:rsidRPr="000A16DD">
        <w:rPr>
          <w:rFonts w:ascii="Times New Roman" w:hAnsi="Times New Roman"/>
          <w:sz w:val="24"/>
          <w:szCs w:val="24"/>
        </w:rPr>
        <w:t>vést zakázku</w:t>
      </w:r>
      <w:r w:rsidR="009B57FE" w:rsidRPr="000A16DD">
        <w:rPr>
          <w:rFonts w:ascii="Times New Roman" w:hAnsi="Times New Roman"/>
          <w:sz w:val="24"/>
          <w:szCs w:val="24"/>
        </w:rPr>
        <w:t xml:space="preserve"> a</w:t>
      </w:r>
    </w:p>
    <w:p w14:paraId="630A8C0E" w14:textId="7A808D4A" w:rsidR="006146FB" w:rsidRPr="000A16DD" w:rsidRDefault="008538E3" w:rsidP="003D3D5D">
      <w:pPr>
        <w:pStyle w:val="Odstavecseseznamem"/>
        <w:spacing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 xml:space="preserve">c) </w:t>
      </w:r>
      <w:r w:rsidR="00DA2A0D" w:rsidRPr="000A16DD">
        <w:rPr>
          <w:rFonts w:ascii="Times New Roman" w:hAnsi="Times New Roman"/>
          <w:sz w:val="24"/>
          <w:szCs w:val="24"/>
        </w:rPr>
        <w:t xml:space="preserve">vykonávat </w:t>
      </w:r>
      <w:r w:rsidR="000D76E7" w:rsidRPr="000A16DD">
        <w:rPr>
          <w:rFonts w:ascii="Times New Roman" w:hAnsi="Times New Roman"/>
          <w:sz w:val="24"/>
          <w:szCs w:val="24"/>
        </w:rPr>
        <w:t>t</w:t>
      </w:r>
      <w:r w:rsidR="00F12AB4" w:rsidRPr="000A16DD">
        <w:rPr>
          <w:rFonts w:ascii="Times New Roman" w:hAnsi="Times New Roman"/>
          <w:sz w:val="24"/>
          <w:szCs w:val="24"/>
        </w:rPr>
        <w:t>o</w:t>
      </w:r>
      <w:r w:rsidR="000D76E7" w:rsidRPr="000A16DD">
        <w:rPr>
          <w:rFonts w:ascii="Times New Roman" w:hAnsi="Times New Roman"/>
          <w:sz w:val="24"/>
          <w:szCs w:val="24"/>
        </w:rPr>
        <w:t xml:space="preserve">to </w:t>
      </w:r>
      <w:r w:rsidR="00DA2A0D" w:rsidRPr="000A16DD">
        <w:rPr>
          <w:rFonts w:ascii="Times New Roman" w:hAnsi="Times New Roman"/>
          <w:sz w:val="24"/>
          <w:szCs w:val="24"/>
        </w:rPr>
        <w:t>p</w:t>
      </w:r>
      <w:r w:rsidR="00F12AB4" w:rsidRPr="000A16DD">
        <w:rPr>
          <w:rFonts w:ascii="Times New Roman" w:hAnsi="Times New Roman"/>
          <w:sz w:val="24"/>
          <w:szCs w:val="24"/>
        </w:rPr>
        <w:t>ovolání</w:t>
      </w:r>
      <w:r w:rsidR="00DA2A0D" w:rsidRPr="000A16DD">
        <w:rPr>
          <w:rFonts w:ascii="Times New Roman" w:hAnsi="Times New Roman"/>
          <w:sz w:val="24"/>
          <w:szCs w:val="24"/>
        </w:rPr>
        <w:t xml:space="preserve"> z</w:t>
      </w:r>
      <w:r w:rsidR="00B612C2">
        <w:rPr>
          <w:rFonts w:ascii="Times New Roman" w:hAnsi="Times New Roman"/>
          <w:sz w:val="24"/>
          <w:szCs w:val="24"/>
        </w:rPr>
        <w:t> </w:t>
      </w:r>
      <w:r w:rsidR="00DA2A0D" w:rsidRPr="000A16DD">
        <w:rPr>
          <w:rFonts w:ascii="Times New Roman" w:hAnsi="Times New Roman"/>
          <w:sz w:val="24"/>
          <w:szCs w:val="24"/>
        </w:rPr>
        <w:t>hlediska provozně ekonomického a</w:t>
      </w:r>
      <w:r w:rsidR="00B612C2">
        <w:rPr>
          <w:rFonts w:ascii="Times New Roman" w:hAnsi="Times New Roman"/>
          <w:sz w:val="24"/>
          <w:szCs w:val="24"/>
        </w:rPr>
        <w:t> </w:t>
      </w:r>
      <w:r w:rsidR="00DA2A0D" w:rsidRPr="000A16DD">
        <w:rPr>
          <w:rFonts w:ascii="Times New Roman" w:hAnsi="Times New Roman"/>
          <w:sz w:val="24"/>
          <w:szCs w:val="24"/>
        </w:rPr>
        <w:t>pracovně právního</w:t>
      </w:r>
      <w:r w:rsidR="009B57FE" w:rsidRPr="000A16DD">
        <w:rPr>
          <w:rFonts w:ascii="Times New Roman" w:hAnsi="Times New Roman"/>
          <w:sz w:val="24"/>
          <w:szCs w:val="24"/>
        </w:rPr>
        <w:t>.</w:t>
      </w:r>
    </w:p>
    <w:p w14:paraId="07BBE49F" w14:textId="14346BBA" w:rsidR="009B57FE" w:rsidRPr="000A16DD" w:rsidRDefault="002533DE" w:rsidP="003D3D5D">
      <w:pPr>
        <w:pStyle w:val="Odstavecseseznamem"/>
        <w:spacing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E159B">
        <w:rPr>
          <w:rFonts w:ascii="Times New Roman" w:hAnsi="Times New Roman"/>
          <w:sz w:val="24"/>
          <w:szCs w:val="24"/>
        </w:rPr>
        <w:t>(4</w:t>
      </w:r>
      <w:r w:rsidR="009B57FE" w:rsidRPr="008E159B">
        <w:rPr>
          <w:rFonts w:ascii="Times New Roman" w:hAnsi="Times New Roman"/>
          <w:sz w:val="24"/>
          <w:szCs w:val="24"/>
        </w:rPr>
        <w:t>) Mistrovská zkouška může zahrnovat i</w:t>
      </w:r>
      <w:r w:rsidR="00B612C2">
        <w:rPr>
          <w:rFonts w:ascii="Times New Roman" w:hAnsi="Times New Roman"/>
          <w:sz w:val="24"/>
          <w:szCs w:val="24"/>
        </w:rPr>
        <w:t> </w:t>
      </w:r>
      <w:r w:rsidR="00950E85" w:rsidRPr="008E159B">
        <w:rPr>
          <w:rFonts w:ascii="Times New Roman" w:hAnsi="Times New Roman"/>
          <w:sz w:val="24"/>
          <w:szCs w:val="24"/>
        </w:rPr>
        <w:t>zkoušku</w:t>
      </w:r>
      <w:r w:rsidR="00B735D6" w:rsidRPr="008E159B">
        <w:rPr>
          <w:rFonts w:ascii="Times New Roman" w:hAnsi="Times New Roman"/>
          <w:sz w:val="24"/>
          <w:szCs w:val="24"/>
        </w:rPr>
        <w:t xml:space="preserve"> </w:t>
      </w:r>
      <w:r w:rsidR="00950E85" w:rsidRPr="008E159B">
        <w:rPr>
          <w:rFonts w:ascii="Times New Roman" w:hAnsi="Times New Roman"/>
          <w:sz w:val="24"/>
          <w:szCs w:val="24"/>
        </w:rPr>
        <w:t>ověřující odbornou způsobilost vyžadovanou k</w:t>
      </w:r>
      <w:r w:rsidR="00B612C2">
        <w:rPr>
          <w:rFonts w:ascii="Times New Roman" w:hAnsi="Times New Roman"/>
          <w:sz w:val="24"/>
          <w:szCs w:val="24"/>
        </w:rPr>
        <w:t> </w:t>
      </w:r>
      <w:r w:rsidR="00950E85" w:rsidRPr="008E159B">
        <w:rPr>
          <w:rFonts w:ascii="Times New Roman" w:hAnsi="Times New Roman"/>
          <w:sz w:val="24"/>
          <w:szCs w:val="24"/>
        </w:rPr>
        <w:t>získání osvědčení o</w:t>
      </w:r>
      <w:r w:rsidR="00B612C2">
        <w:rPr>
          <w:rFonts w:ascii="Times New Roman" w:hAnsi="Times New Roman"/>
          <w:sz w:val="24"/>
          <w:szCs w:val="24"/>
        </w:rPr>
        <w:t> </w:t>
      </w:r>
      <w:r w:rsidR="00950E85" w:rsidRPr="008E159B">
        <w:rPr>
          <w:rFonts w:ascii="Times New Roman" w:hAnsi="Times New Roman"/>
          <w:sz w:val="24"/>
          <w:szCs w:val="24"/>
        </w:rPr>
        <w:t>profesní kvalifikaci</w:t>
      </w:r>
      <w:r w:rsidR="00B735D6" w:rsidRPr="008E159B">
        <w:rPr>
          <w:rFonts w:ascii="Times New Roman" w:hAnsi="Times New Roman"/>
          <w:sz w:val="24"/>
          <w:szCs w:val="24"/>
        </w:rPr>
        <w:t xml:space="preserve"> podle zákona o</w:t>
      </w:r>
      <w:r w:rsidR="00B612C2">
        <w:rPr>
          <w:rFonts w:ascii="Times New Roman" w:hAnsi="Times New Roman"/>
          <w:sz w:val="24"/>
          <w:szCs w:val="24"/>
        </w:rPr>
        <w:t> </w:t>
      </w:r>
      <w:r w:rsidR="00B735D6" w:rsidRPr="008E159B">
        <w:rPr>
          <w:rFonts w:ascii="Times New Roman" w:hAnsi="Times New Roman"/>
          <w:sz w:val="24"/>
          <w:szCs w:val="24"/>
        </w:rPr>
        <w:t xml:space="preserve">uznávání výsledků dalšího vzdělávání, </w:t>
      </w:r>
      <w:r w:rsidR="004E021A" w:rsidRPr="008E159B">
        <w:rPr>
          <w:rFonts w:ascii="Times New Roman" w:hAnsi="Times New Roman"/>
          <w:sz w:val="24"/>
          <w:szCs w:val="24"/>
        </w:rPr>
        <w:t>kter</w:t>
      </w:r>
      <w:r w:rsidR="00CE29CB" w:rsidRPr="008E159B">
        <w:rPr>
          <w:rFonts w:ascii="Times New Roman" w:hAnsi="Times New Roman"/>
          <w:sz w:val="24"/>
          <w:szCs w:val="24"/>
        </w:rPr>
        <w:t>á</w:t>
      </w:r>
      <w:r w:rsidR="00AF3831" w:rsidRPr="008E159B">
        <w:rPr>
          <w:rFonts w:ascii="Times New Roman" w:hAnsi="Times New Roman"/>
          <w:sz w:val="24"/>
          <w:szCs w:val="24"/>
        </w:rPr>
        <w:t xml:space="preserve"> </w:t>
      </w:r>
      <w:r w:rsidR="00CE29CB" w:rsidRPr="008E159B">
        <w:rPr>
          <w:rFonts w:ascii="Times New Roman" w:hAnsi="Times New Roman"/>
          <w:sz w:val="24"/>
          <w:szCs w:val="24"/>
        </w:rPr>
        <w:t>j</w:t>
      </w:r>
      <w:r w:rsidR="00AF3831" w:rsidRPr="008E159B">
        <w:rPr>
          <w:rFonts w:ascii="Times New Roman" w:hAnsi="Times New Roman"/>
          <w:sz w:val="24"/>
          <w:szCs w:val="24"/>
        </w:rPr>
        <w:t>e</w:t>
      </w:r>
      <w:r w:rsidR="00B735D6" w:rsidRPr="008E159B">
        <w:rPr>
          <w:rFonts w:ascii="Times New Roman" w:hAnsi="Times New Roman"/>
          <w:sz w:val="24"/>
          <w:szCs w:val="24"/>
        </w:rPr>
        <w:t xml:space="preserve"> podle zákona o</w:t>
      </w:r>
      <w:r w:rsidR="00B612C2">
        <w:rPr>
          <w:rFonts w:ascii="Times New Roman" w:hAnsi="Times New Roman"/>
          <w:sz w:val="24"/>
          <w:szCs w:val="24"/>
        </w:rPr>
        <w:t> </w:t>
      </w:r>
      <w:r w:rsidR="00B735D6" w:rsidRPr="008E159B">
        <w:rPr>
          <w:rFonts w:ascii="Times New Roman" w:hAnsi="Times New Roman"/>
          <w:sz w:val="24"/>
          <w:szCs w:val="24"/>
        </w:rPr>
        <w:t>pedagogických pracovnících a</w:t>
      </w:r>
      <w:r w:rsidR="00B612C2">
        <w:rPr>
          <w:rFonts w:ascii="Times New Roman" w:hAnsi="Times New Roman"/>
          <w:sz w:val="24"/>
          <w:szCs w:val="24"/>
        </w:rPr>
        <w:t> </w:t>
      </w:r>
      <w:r w:rsidR="00B735D6" w:rsidRPr="008E159B">
        <w:rPr>
          <w:rFonts w:ascii="Times New Roman" w:hAnsi="Times New Roman"/>
          <w:sz w:val="24"/>
          <w:szCs w:val="24"/>
        </w:rPr>
        <w:t xml:space="preserve">o změně některých zákonů </w:t>
      </w:r>
      <w:r w:rsidR="00CE29CB" w:rsidRPr="008E159B">
        <w:rPr>
          <w:rFonts w:ascii="Times New Roman" w:hAnsi="Times New Roman"/>
          <w:sz w:val="24"/>
          <w:szCs w:val="24"/>
        </w:rPr>
        <w:t>jednou z</w:t>
      </w:r>
      <w:r w:rsidR="00B612C2">
        <w:rPr>
          <w:rFonts w:ascii="Times New Roman" w:hAnsi="Times New Roman"/>
          <w:sz w:val="24"/>
          <w:szCs w:val="24"/>
        </w:rPr>
        <w:t> </w:t>
      </w:r>
      <w:r w:rsidR="00CE29CB" w:rsidRPr="008E159B">
        <w:rPr>
          <w:rFonts w:ascii="Times New Roman" w:hAnsi="Times New Roman"/>
          <w:sz w:val="24"/>
          <w:szCs w:val="24"/>
        </w:rPr>
        <w:t>podmínek získání</w:t>
      </w:r>
      <w:r w:rsidR="00AF3831" w:rsidRPr="008E159B">
        <w:rPr>
          <w:rFonts w:ascii="Times New Roman" w:hAnsi="Times New Roman"/>
          <w:sz w:val="24"/>
          <w:szCs w:val="24"/>
        </w:rPr>
        <w:t xml:space="preserve"> </w:t>
      </w:r>
      <w:r w:rsidR="00B735D6" w:rsidRPr="008E159B">
        <w:rPr>
          <w:rFonts w:ascii="Times New Roman" w:hAnsi="Times New Roman"/>
          <w:sz w:val="24"/>
          <w:szCs w:val="24"/>
        </w:rPr>
        <w:t>odborn</w:t>
      </w:r>
      <w:r w:rsidR="00CE29CB" w:rsidRPr="008E159B">
        <w:rPr>
          <w:rFonts w:ascii="Times New Roman" w:hAnsi="Times New Roman"/>
          <w:sz w:val="24"/>
          <w:szCs w:val="24"/>
        </w:rPr>
        <w:t>é</w:t>
      </w:r>
      <w:r w:rsidR="00B735D6" w:rsidRPr="008E159B">
        <w:rPr>
          <w:rFonts w:ascii="Times New Roman" w:hAnsi="Times New Roman"/>
          <w:sz w:val="24"/>
          <w:szCs w:val="24"/>
        </w:rPr>
        <w:t xml:space="preserve"> kvalifikace učitele odborného výcviku</w:t>
      </w:r>
      <w:r w:rsidR="009B57FE" w:rsidRPr="008E159B">
        <w:rPr>
          <w:rFonts w:ascii="Times New Roman" w:hAnsi="Times New Roman"/>
          <w:sz w:val="24"/>
          <w:szCs w:val="24"/>
        </w:rPr>
        <w:t>.</w:t>
      </w:r>
    </w:p>
    <w:p w14:paraId="7AB6940E" w14:textId="65B371C9" w:rsidR="00E57C80" w:rsidRDefault="008538E3" w:rsidP="003D3D5D">
      <w:pPr>
        <w:pStyle w:val="Odstavecseseznamem"/>
        <w:spacing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ab/>
      </w:r>
      <w:r w:rsidR="00DA2A0D" w:rsidRPr="000A16DD">
        <w:rPr>
          <w:rFonts w:ascii="Times New Roman" w:hAnsi="Times New Roman"/>
          <w:sz w:val="24"/>
          <w:szCs w:val="24"/>
        </w:rPr>
        <w:t>(</w:t>
      </w:r>
      <w:r w:rsidR="002533DE" w:rsidRPr="000A16DD">
        <w:rPr>
          <w:rFonts w:ascii="Times New Roman" w:hAnsi="Times New Roman"/>
          <w:sz w:val="24"/>
          <w:szCs w:val="24"/>
        </w:rPr>
        <w:t>5</w:t>
      </w:r>
      <w:r w:rsidR="00DA2A0D" w:rsidRPr="000A16DD">
        <w:rPr>
          <w:rFonts w:ascii="Times New Roman" w:hAnsi="Times New Roman"/>
          <w:sz w:val="24"/>
          <w:szCs w:val="24"/>
        </w:rPr>
        <w:t>) Mistrovským dílem se rozumí vytvoření věci nebo provedení práce na nejvyšší úrovni v</w:t>
      </w:r>
      <w:r w:rsidR="00B612C2">
        <w:rPr>
          <w:rFonts w:ascii="Times New Roman" w:hAnsi="Times New Roman"/>
          <w:sz w:val="24"/>
          <w:szCs w:val="24"/>
        </w:rPr>
        <w:t> </w:t>
      </w:r>
      <w:r w:rsidR="00DA2A0D" w:rsidRPr="000A16DD">
        <w:rPr>
          <w:rFonts w:ascii="Times New Roman" w:hAnsi="Times New Roman"/>
          <w:sz w:val="24"/>
          <w:szCs w:val="24"/>
        </w:rPr>
        <w:t>dané</w:t>
      </w:r>
      <w:r w:rsidR="002533DE" w:rsidRPr="000A16DD">
        <w:rPr>
          <w:rFonts w:ascii="Times New Roman" w:hAnsi="Times New Roman"/>
          <w:sz w:val="24"/>
          <w:szCs w:val="24"/>
        </w:rPr>
        <w:t>m povolání</w:t>
      </w:r>
      <w:r w:rsidR="00DA2A0D" w:rsidRPr="000A16DD">
        <w:rPr>
          <w:rFonts w:ascii="Times New Roman" w:hAnsi="Times New Roman"/>
          <w:sz w:val="24"/>
          <w:szCs w:val="24"/>
        </w:rPr>
        <w:t>.</w:t>
      </w:r>
    </w:p>
    <w:p w14:paraId="1BC15783" w14:textId="00DBB8B7" w:rsidR="00DA2A0D" w:rsidRPr="000A16DD" w:rsidRDefault="00DA2A0D" w:rsidP="003D3D5D">
      <w:pPr>
        <w:pStyle w:val="Odstavecseseznamem"/>
        <w:spacing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 xml:space="preserve"> </w:t>
      </w:r>
      <w:r w:rsidR="00E57C80">
        <w:rPr>
          <w:rFonts w:ascii="Times New Roman" w:hAnsi="Times New Roman"/>
          <w:sz w:val="24"/>
          <w:szCs w:val="24"/>
        </w:rPr>
        <w:tab/>
      </w:r>
      <w:r w:rsidR="00E57C80" w:rsidRPr="000A16DD">
        <w:rPr>
          <w:rFonts w:ascii="Times New Roman" w:hAnsi="Times New Roman"/>
          <w:sz w:val="24"/>
          <w:szCs w:val="24"/>
        </w:rPr>
        <w:t>(</w:t>
      </w:r>
      <w:r w:rsidR="00E57C80">
        <w:rPr>
          <w:rFonts w:ascii="Times New Roman" w:hAnsi="Times New Roman"/>
          <w:sz w:val="24"/>
          <w:szCs w:val="24"/>
        </w:rPr>
        <w:t>6</w:t>
      </w:r>
      <w:r w:rsidR="00E57C80" w:rsidRPr="000A16DD">
        <w:rPr>
          <w:rFonts w:ascii="Times New Roman" w:hAnsi="Times New Roman"/>
          <w:sz w:val="24"/>
          <w:szCs w:val="24"/>
        </w:rPr>
        <w:t>) Mistrovsk</w:t>
      </w:r>
      <w:r w:rsidR="00E57C80">
        <w:rPr>
          <w:rFonts w:ascii="Times New Roman" w:hAnsi="Times New Roman"/>
          <w:sz w:val="24"/>
          <w:szCs w:val="24"/>
        </w:rPr>
        <w:t>á</w:t>
      </w:r>
      <w:r w:rsidR="00E57C80" w:rsidRPr="000A16DD">
        <w:rPr>
          <w:rFonts w:ascii="Times New Roman" w:hAnsi="Times New Roman"/>
          <w:sz w:val="24"/>
          <w:szCs w:val="24"/>
        </w:rPr>
        <w:t xml:space="preserve"> </w:t>
      </w:r>
      <w:r w:rsidR="003A2003">
        <w:rPr>
          <w:rFonts w:ascii="Times New Roman" w:hAnsi="Times New Roman"/>
          <w:sz w:val="24"/>
          <w:szCs w:val="24"/>
        </w:rPr>
        <w:t xml:space="preserve">zkouška </w:t>
      </w:r>
      <w:r w:rsidR="00E57C80" w:rsidRPr="00E57C80">
        <w:rPr>
          <w:rFonts w:ascii="Times New Roman" w:hAnsi="Times New Roman"/>
          <w:sz w:val="24"/>
          <w:szCs w:val="24"/>
        </w:rPr>
        <w:t>probíh</w:t>
      </w:r>
      <w:r w:rsidR="00E57C80">
        <w:rPr>
          <w:rFonts w:ascii="Times New Roman" w:hAnsi="Times New Roman"/>
          <w:sz w:val="24"/>
          <w:szCs w:val="24"/>
        </w:rPr>
        <w:t>á</w:t>
      </w:r>
      <w:r w:rsidR="00E57C80" w:rsidRPr="00E57C80">
        <w:rPr>
          <w:rFonts w:ascii="Times New Roman" w:hAnsi="Times New Roman"/>
          <w:sz w:val="24"/>
          <w:szCs w:val="24"/>
        </w:rPr>
        <w:t xml:space="preserve"> v</w:t>
      </w:r>
      <w:r w:rsidR="00B612C2">
        <w:rPr>
          <w:rFonts w:ascii="Times New Roman" w:hAnsi="Times New Roman"/>
          <w:sz w:val="24"/>
          <w:szCs w:val="24"/>
        </w:rPr>
        <w:t> </w:t>
      </w:r>
      <w:r w:rsidR="00E57C80" w:rsidRPr="00E57C80">
        <w:rPr>
          <w:rFonts w:ascii="Times New Roman" w:hAnsi="Times New Roman"/>
          <w:sz w:val="24"/>
          <w:szCs w:val="24"/>
        </w:rPr>
        <w:t>českém nebo slovenském jazyce</w:t>
      </w:r>
      <w:r w:rsidR="00E57C80" w:rsidRPr="000A16DD">
        <w:rPr>
          <w:rFonts w:ascii="Times New Roman" w:hAnsi="Times New Roman"/>
          <w:sz w:val="24"/>
          <w:szCs w:val="24"/>
        </w:rPr>
        <w:t>.</w:t>
      </w:r>
    </w:p>
    <w:p w14:paraId="3676EB30" w14:textId="3AC2E763" w:rsidR="00DA2A0D" w:rsidRPr="000A16DD" w:rsidRDefault="008538E3" w:rsidP="003D3D5D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ab/>
      </w:r>
      <w:r w:rsidR="00DA2A0D" w:rsidRPr="000A16DD">
        <w:rPr>
          <w:rFonts w:ascii="Times New Roman" w:hAnsi="Times New Roman"/>
          <w:sz w:val="24"/>
          <w:szCs w:val="24"/>
        </w:rPr>
        <w:t>(</w:t>
      </w:r>
      <w:r w:rsidR="00E57C80">
        <w:rPr>
          <w:rFonts w:ascii="Times New Roman" w:hAnsi="Times New Roman"/>
          <w:sz w:val="24"/>
          <w:szCs w:val="24"/>
        </w:rPr>
        <w:t>7</w:t>
      </w:r>
      <w:r w:rsidR="00DA2A0D" w:rsidRPr="000A16DD">
        <w:rPr>
          <w:rFonts w:ascii="Times New Roman" w:hAnsi="Times New Roman"/>
          <w:sz w:val="24"/>
          <w:szCs w:val="24"/>
        </w:rPr>
        <w:t xml:space="preserve">) </w:t>
      </w:r>
      <w:r w:rsidR="00AB5F47" w:rsidRPr="000A16DD">
        <w:rPr>
          <w:rFonts w:ascii="Times New Roman" w:hAnsi="Times New Roman"/>
          <w:sz w:val="24"/>
          <w:szCs w:val="24"/>
        </w:rPr>
        <w:t>Žadatelem o</w:t>
      </w:r>
      <w:r w:rsidR="00B612C2">
        <w:rPr>
          <w:rFonts w:ascii="Times New Roman" w:hAnsi="Times New Roman"/>
          <w:sz w:val="24"/>
          <w:szCs w:val="24"/>
        </w:rPr>
        <w:t> </w:t>
      </w:r>
      <w:r w:rsidR="00AB5F47" w:rsidRPr="000A16DD">
        <w:rPr>
          <w:rFonts w:ascii="Times New Roman" w:hAnsi="Times New Roman"/>
          <w:sz w:val="24"/>
          <w:szCs w:val="24"/>
        </w:rPr>
        <w:t xml:space="preserve">vykonání mistrovské </w:t>
      </w:r>
      <w:r w:rsidR="00DA2A0D" w:rsidRPr="000A16DD">
        <w:rPr>
          <w:rFonts w:ascii="Times New Roman" w:hAnsi="Times New Roman"/>
          <w:sz w:val="24"/>
          <w:szCs w:val="24"/>
        </w:rPr>
        <w:t>zkoušky</w:t>
      </w:r>
      <w:r w:rsidR="00AB5F47" w:rsidRPr="000A16DD">
        <w:rPr>
          <w:rFonts w:ascii="Times New Roman" w:hAnsi="Times New Roman"/>
          <w:sz w:val="24"/>
          <w:szCs w:val="24"/>
        </w:rPr>
        <w:t xml:space="preserve"> v</w:t>
      </w:r>
      <w:r w:rsidR="00B612C2">
        <w:rPr>
          <w:rFonts w:ascii="Times New Roman" w:hAnsi="Times New Roman"/>
          <w:sz w:val="24"/>
          <w:szCs w:val="24"/>
        </w:rPr>
        <w:t> </w:t>
      </w:r>
      <w:r w:rsidR="00AB5F47" w:rsidRPr="000A16DD">
        <w:rPr>
          <w:rFonts w:ascii="Times New Roman" w:hAnsi="Times New Roman"/>
          <w:sz w:val="24"/>
          <w:szCs w:val="24"/>
        </w:rPr>
        <w:t>příslušn</w:t>
      </w:r>
      <w:r w:rsidR="005A7CBA" w:rsidRPr="000A16DD">
        <w:rPr>
          <w:rFonts w:ascii="Times New Roman" w:hAnsi="Times New Roman"/>
          <w:sz w:val="24"/>
          <w:szCs w:val="24"/>
        </w:rPr>
        <w:t>ém povolání</w:t>
      </w:r>
      <w:r w:rsidR="00DA2A0D" w:rsidRPr="000A16DD">
        <w:rPr>
          <w:rFonts w:ascii="Times New Roman" w:hAnsi="Times New Roman"/>
          <w:sz w:val="24"/>
          <w:szCs w:val="24"/>
        </w:rPr>
        <w:t xml:space="preserve"> může </w:t>
      </w:r>
      <w:r w:rsidR="00AB5F47" w:rsidRPr="000A16DD">
        <w:rPr>
          <w:rFonts w:ascii="Times New Roman" w:hAnsi="Times New Roman"/>
          <w:sz w:val="24"/>
          <w:szCs w:val="24"/>
        </w:rPr>
        <w:t>být</w:t>
      </w:r>
      <w:r w:rsidR="00DA2A0D" w:rsidRPr="000A16DD">
        <w:rPr>
          <w:rFonts w:ascii="Times New Roman" w:hAnsi="Times New Roman"/>
          <w:sz w:val="24"/>
          <w:szCs w:val="24"/>
        </w:rPr>
        <w:t xml:space="preserve"> ten, kdo prokáže nejméně 5 let praxe v</w:t>
      </w:r>
      <w:r w:rsidR="00B612C2">
        <w:rPr>
          <w:rFonts w:ascii="Times New Roman" w:hAnsi="Times New Roman"/>
          <w:sz w:val="24"/>
          <w:szCs w:val="24"/>
        </w:rPr>
        <w:t> </w:t>
      </w:r>
      <w:r w:rsidR="00D37352" w:rsidRPr="000A16DD">
        <w:rPr>
          <w:rFonts w:ascii="Times New Roman" w:hAnsi="Times New Roman"/>
          <w:sz w:val="24"/>
          <w:szCs w:val="24"/>
        </w:rPr>
        <w:t>příslušném</w:t>
      </w:r>
      <w:r w:rsidR="005A7CBA" w:rsidRPr="000A16DD">
        <w:rPr>
          <w:rFonts w:ascii="Times New Roman" w:hAnsi="Times New Roman"/>
          <w:sz w:val="24"/>
          <w:szCs w:val="24"/>
        </w:rPr>
        <w:t xml:space="preserve"> povolání</w:t>
      </w:r>
      <w:r w:rsidR="00F806D3" w:rsidRPr="000A16DD" w:rsidDel="00F806D3">
        <w:rPr>
          <w:rFonts w:ascii="Times New Roman" w:hAnsi="Times New Roman"/>
          <w:sz w:val="24"/>
          <w:szCs w:val="24"/>
        </w:rPr>
        <w:t xml:space="preserve"> </w:t>
      </w:r>
      <w:r w:rsidR="00DA2A0D" w:rsidRPr="000A16DD">
        <w:rPr>
          <w:rFonts w:ascii="Times New Roman" w:hAnsi="Times New Roman"/>
          <w:sz w:val="24"/>
          <w:szCs w:val="24"/>
        </w:rPr>
        <w:t>v</w:t>
      </w:r>
      <w:r w:rsidR="00B612C2">
        <w:rPr>
          <w:rFonts w:ascii="Times New Roman" w:hAnsi="Times New Roman"/>
          <w:sz w:val="24"/>
          <w:szCs w:val="24"/>
        </w:rPr>
        <w:t> </w:t>
      </w:r>
      <w:r w:rsidR="00DA2A0D" w:rsidRPr="000A16DD">
        <w:rPr>
          <w:rFonts w:ascii="Times New Roman" w:hAnsi="Times New Roman"/>
          <w:sz w:val="24"/>
          <w:szCs w:val="24"/>
        </w:rPr>
        <w:t>průběhu 10 let před konáním mistrovské zkoušky a</w:t>
      </w:r>
      <w:r w:rsidR="00B612C2">
        <w:rPr>
          <w:rFonts w:ascii="Times New Roman" w:hAnsi="Times New Roman"/>
          <w:sz w:val="24"/>
          <w:szCs w:val="24"/>
        </w:rPr>
        <w:t> </w:t>
      </w:r>
      <w:r w:rsidR="00AB5F47" w:rsidRPr="000A16DD">
        <w:rPr>
          <w:rFonts w:ascii="Times New Roman" w:hAnsi="Times New Roman"/>
          <w:sz w:val="24"/>
          <w:szCs w:val="24"/>
        </w:rPr>
        <w:t>doloží</w:t>
      </w:r>
      <w:r w:rsidR="00DA2A0D" w:rsidRPr="000A16DD">
        <w:rPr>
          <w:rFonts w:ascii="Times New Roman" w:hAnsi="Times New Roman"/>
          <w:sz w:val="24"/>
          <w:szCs w:val="24"/>
        </w:rPr>
        <w:t xml:space="preserve"> </w:t>
      </w:r>
    </w:p>
    <w:p w14:paraId="0B2971EC" w14:textId="6A3EA2B7" w:rsidR="00DA2A0D" w:rsidRPr="000A16DD" w:rsidRDefault="00DA2A0D" w:rsidP="003D3D5D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>a) získání středního vzdělání</w:t>
      </w:r>
      <w:r w:rsidR="005A7CBA" w:rsidRPr="000A16DD">
        <w:rPr>
          <w:rFonts w:ascii="Times New Roman" w:hAnsi="Times New Roman"/>
          <w:sz w:val="24"/>
          <w:szCs w:val="24"/>
        </w:rPr>
        <w:t>,</w:t>
      </w:r>
      <w:r w:rsidRPr="000A16DD">
        <w:rPr>
          <w:rFonts w:ascii="Times New Roman" w:hAnsi="Times New Roman"/>
          <w:sz w:val="24"/>
          <w:szCs w:val="24"/>
        </w:rPr>
        <w:t xml:space="preserve"> nebo</w:t>
      </w:r>
    </w:p>
    <w:p w14:paraId="50042A46" w14:textId="115F9620" w:rsidR="00DA2A0D" w:rsidRPr="000A16DD" w:rsidRDefault="00DA2A0D" w:rsidP="003D3D5D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>b) získání všech profesních kvalifikací</w:t>
      </w:r>
      <w:r w:rsidR="000034DC" w:rsidRPr="000A16DD">
        <w:rPr>
          <w:rFonts w:ascii="Times New Roman" w:hAnsi="Times New Roman"/>
          <w:sz w:val="24"/>
          <w:szCs w:val="24"/>
        </w:rPr>
        <w:t xml:space="preserve"> skládajících úplnou </w:t>
      </w:r>
      <w:r w:rsidRPr="000A16DD">
        <w:rPr>
          <w:rFonts w:ascii="Times New Roman" w:hAnsi="Times New Roman"/>
          <w:sz w:val="24"/>
          <w:szCs w:val="24"/>
        </w:rPr>
        <w:t xml:space="preserve">profesní </w:t>
      </w:r>
      <w:r w:rsidR="000034DC" w:rsidRPr="000A16DD">
        <w:rPr>
          <w:rFonts w:ascii="Times New Roman" w:hAnsi="Times New Roman"/>
          <w:sz w:val="24"/>
          <w:szCs w:val="24"/>
        </w:rPr>
        <w:t xml:space="preserve">kvalifikaci </w:t>
      </w:r>
      <w:r w:rsidRPr="000A16DD">
        <w:rPr>
          <w:rFonts w:ascii="Times New Roman" w:hAnsi="Times New Roman"/>
          <w:sz w:val="24"/>
          <w:szCs w:val="24"/>
        </w:rPr>
        <w:t>v</w:t>
      </w:r>
      <w:r w:rsidR="00B612C2">
        <w:rPr>
          <w:rFonts w:ascii="Times New Roman" w:hAnsi="Times New Roman"/>
          <w:sz w:val="24"/>
          <w:szCs w:val="24"/>
        </w:rPr>
        <w:t> </w:t>
      </w:r>
      <w:r w:rsidRPr="000A16DD">
        <w:rPr>
          <w:rFonts w:ascii="Times New Roman" w:hAnsi="Times New Roman"/>
          <w:sz w:val="24"/>
          <w:szCs w:val="24"/>
        </w:rPr>
        <w:t>Národní soustavě kvalifikací</w:t>
      </w:r>
      <w:r w:rsidR="000D15FF" w:rsidRPr="000A16DD">
        <w:rPr>
          <w:rFonts w:ascii="Times New Roman" w:hAnsi="Times New Roman" w:cs="Times New Roman"/>
          <w:sz w:val="24"/>
          <w:szCs w:val="24"/>
        </w:rPr>
        <w:t xml:space="preserve"> </w:t>
      </w:r>
      <w:r w:rsidR="00C73D7C" w:rsidRPr="000A16DD">
        <w:rPr>
          <w:rFonts w:ascii="Times New Roman" w:hAnsi="Times New Roman" w:cs="Times New Roman"/>
          <w:sz w:val="24"/>
          <w:szCs w:val="24"/>
        </w:rPr>
        <w:t xml:space="preserve">podle </w:t>
      </w:r>
      <w:r w:rsidR="005A7CBA" w:rsidRPr="000A16DD">
        <w:rPr>
          <w:rFonts w:ascii="Times New Roman" w:hAnsi="Times New Roman" w:cs="Times New Roman"/>
          <w:sz w:val="24"/>
          <w:szCs w:val="24"/>
        </w:rPr>
        <w:t>jiného</w:t>
      </w:r>
      <w:r w:rsidR="00C73D7C" w:rsidRPr="000A16DD">
        <w:rPr>
          <w:rFonts w:ascii="Times New Roman" w:hAnsi="Times New Roman" w:cs="Times New Roman"/>
          <w:sz w:val="24"/>
          <w:szCs w:val="24"/>
        </w:rPr>
        <w:t xml:space="preserve"> zákona</w:t>
      </w:r>
      <w:r w:rsidR="008A5137">
        <w:rPr>
          <w:rStyle w:val="Znakapoznpodarou"/>
          <w:rFonts w:ascii="Times New Roman" w:hAnsi="Times New Roman" w:cs="Times New Roman"/>
          <w:sz w:val="24"/>
          <w:szCs w:val="24"/>
        </w:rPr>
        <w:footnoteReference w:customMarkFollows="1" w:id="1"/>
        <w:t>6</w:t>
      </w:r>
      <w:r w:rsidR="00D91D33">
        <w:rPr>
          <w:rStyle w:val="Znakapoznpodarou"/>
          <w:rFonts w:ascii="Times New Roman" w:hAnsi="Times New Roman" w:cs="Times New Roman"/>
          <w:sz w:val="24"/>
          <w:szCs w:val="24"/>
        </w:rPr>
        <w:t>)</w:t>
      </w:r>
      <w:r w:rsidR="008A5137">
        <w:rPr>
          <w:rFonts w:ascii="Times New Roman" w:hAnsi="Times New Roman" w:cs="Times New Roman"/>
          <w:sz w:val="24"/>
          <w:szCs w:val="24"/>
        </w:rPr>
        <w:t xml:space="preserve"> </w:t>
      </w:r>
      <w:r w:rsidR="000D15FF" w:rsidRPr="000A16DD">
        <w:rPr>
          <w:rFonts w:ascii="Times New Roman" w:hAnsi="Times New Roman"/>
          <w:sz w:val="24"/>
          <w:szCs w:val="24"/>
        </w:rPr>
        <w:t>v</w:t>
      </w:r>
      <w:r w:rsidR="00B612C2">
        <w:rPr>
          <w:rFonts w:ascii="Times New Roman" w:hAnsi="Times New Roman"/>
          <w:sz w:val="24"/>
          <w:szCs w:val="24"/>
        </w:rPr>
        <w:t> </w:t>
      </w:r>
      <w:r w:rsidR="00D158C7" w:rsidRPr="000A16DD">
        <w:rPr>
          <w:rFonts w:ascii="Times New Roman" w:hAnsi="Times New Roman"/>
          <w:sz w:val="24"/>
          <w:szCs w:val="24"/>
        </w:rPr>
        <w:t>příslušné</w:t>
      </w:r>
      <w:r w:rsidR="00355F23" w:rsidRPr="000A16DD">
        <w:rPr>
          <w:rFonts w:ascii="Times New Roman" w:hAnsi="Times New Roman"/>
          <w:sz w:val="24"/>
          <w:szCs w:val="24"/>
        </w:rPr>
        <w:t>m</w:t>
      </w:r>
      <w:r w:rsidR="00040BA4" w:rsidRPr="000A16DD">
        <w:rPr>
          <w:rFonts w:ascii="Times New Roman" w:hAnsi="Times New Roman"/>
          <w:sz w:val="24"/>
          <w:szCs w:val="24"/>
        </w:rPr>
        <w:t xml:space="preserve"> p</w:t>
      </w:r>
      <w:r w:rsidR="00355F23" w:rsidRPr="000A16DD">
        <w:rPr>
          <w:rFonts w:ascii="Times New Roman" w:hAnsi="Times New Roman"/>
          <w:sz w:val="24"/>
          <w:szCs w:val="24"/>
        </w:rPr>
        <w:t>ovolání</w:t>
      </w:r>
      <w:r w:rsidR="005A7CBA" w:rsidRPr="000A16DD">
        <w:rPr>
          <w:rFonts w:ascii="Times New Roman" w:hAnsi="Times New Roman"/>
          <w:sz w:val="24"/>
          <w:szCs w:val="24"/>
        </w:rPr>
        <w:t>,</w:t>
      </w:r>
    </w:p>
    <w:p w14:paraId="6B988DC1" w14:textId="66B95311" w:rsidR="005A7CBA" w:rsidRPr="000A16DD" w:rsidRDefault="005A7CBA" w:rsidP="003D3D5D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>c) případnou úhradu za vykonání mistrovské zkoušky,</w:t>
      </w:r>
    </w:p>
    <w:p w14:paraId="6EB49F98" w14:textId="67920118" w:rsidR="005A7CBA" w:rsidRPr="000A16DD" w:rsidRDefault="005A7CBA" w:rsidP="003D3D5D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>d) svou plnou svéprávnost,</w:t>
      </w:r>
    </w:p>
    <w:p w14:paraId="6740ED61" w14:textId="5F6F99BA" w:rsidR="005A7CBA" w:rsidRPr="000A16DD" w:rsidRDefault="00B030DA" w:rsidP="003D3D5D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>e) bezúhonnost a</w:t>
      </w:r>
    </w:p>
    <w:p w14:paraId="576962F0" w14:textId="3647CFBA" w:rsidR="00B030DA" w:rsidRPr="000A16DD" w:rsidRDefault="00B030DA" w:rsidP="003D3D5D">
      <w:pPr>
        <w:pStyle w:val="Odstavecseseznamem"/>
        <w:spacing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 xml:space="preserve">f) státní občanství </w:t>
      </w:r>
      <w:r w:rsidR="00B31AA2" w:rsidRPr="00B31AA2">
        <w:rPr>
          <w:rFonts w:ascii="Times New Roman" w:hAnsi="Times New Roman"/>
          <w:sz w:val="24"/>
          <w:szCs w:val="24"/>
        </w:rPr>
        <w:t>členského státu Evropské unie</w:t>
      </w:r>
      <w:r w:rsidRPr="000A16DD">
        <w:rPr>
          <w:rFonts w:ascii="Times New Roman" w:hAnsi="Times New Roman"/>
          <w:sz w:val="24"/>
          <w:szCs w:val="24"/>
        </w:rPr>
        <w:t>.</w:t>
      </w:r>
    </w:p>
    <w:p w14:paraId="25F0BBAC" w14:textId="638ABC55" w:rsidR="00B715CD" w:rsidRPr="000A16DD" w:rsidRDefault="001E4E01" w:rsidP="003D3D5D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>(</w:t>
      </w:r>
      <w:r w:rsidR="00E57C80">
        <w:rPr>
          <w:rFonts w:ascii="Times New Roman" w:hAnsi="Times New Roman"/>
          <w:sz w:val="24"/>
          <w:szCs w:val="24"/>
        </w:rPr>
        <w:t>8</w:t>
      </w:r>
      <w:r w:rsidRPr="000A16DD">
        <w:rPr>
          <w:rFonts w:ascii="Times New Roman" w:hAnsi="Times New Roman"/>
          <w:sz w:val="24"/>
          <w:szCs w:val="24"/>
        </w:rPr>
        <w:t>) Žadatel o</w:t>
      </w:r>
      <w:r w:rsidR="00B612C2">
        <w:rPr>
          <w:rFonts w:ascii="Times New Roman" w:hAnsi="Times New Roman"/>
          <w:sz w:val="24"/>
          <w:szCs w:val="24"/>
        </w:rPr>
        <w:t> </w:t>
      </w:r>
      <w:r w:rsidRPr="000A16DD">
        <w:rPr>
          <w:rFonts w:ascii="Times New Roman" w:hAnsi="Times New Roman"/>
          <w:sz w:val="24"/>
          <w:szCs w:val="24"/>
        </w:rPr>
        <w:t>vykonání mistrovské zkoušky v</w:t>
      </w:r>
      <w:r w:rsidR="00B612C2">
        <w:rPr>
          <w:rFonts w:ascii="Times New Roman" w:hAnsi="Times New Roman"/>
          <w:sz w:val="24"/>
          <w:szCs w:val="24"/>
        </w:rPr>
        <w:t> </w:t>
      </w:r>
      <w:r w:rsidR="00B715CD" w:rsidRPr="000A16DD">
        <w:rPr>
          <w:rFonts w:ascii="Times New Roman" w:hAnsi="Times New Roman"/>
          <w:sz w:val="24"/>
          <w:szCs w:val="24"/>
        </w:rPr>
        <w:t xml:space="preserve">žádosti </w:t>
      </w:r>
      <w:r w:rsidRPr="000A16DD">
        <w:rPr>
          <w:rFonts w:ascii="Times New Roman" w:hAnsi="Times New Roman"/>
          <w:sz w:val="24"/>
          <w:szCs w:val="24"/>
        </w:rPr>
        <w:t xml:space="preserve">dále </w:t>
      </w:r>
      <w:r w:rsidR="00B715CD" w:rsidRPr="000A16DD">
        <w:rPr>
          <w:rFonts w:ascii="Times New Roman" w:hAnsi="Times New Roman"/>
          <w:sz w:val="24"/>
          <w:szCs w:val="24"/>
        </w:rPr>
        <w:t>uvede</w:t>
      </w:r>
    </w:p>
    <w:p w14:paraId="1F5C734D" w14:textId="10B3FCB3" w:rsidR="00B715CD" w:rsidRPr="000A16DD" w:rsidRDefault="00B715CD" w:rsidP="003D3D5D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>a) jméno, popřípadě jména, příjmení a</w:t>
      </w:r>
      <w:r w:rsidR="00B612C2">
        <w:rPr>
          <w:rFonts w:ascii="Times New Roman" w:hAnsi="Times New Roman"/>
          <w:sz w:val="24"/>
          <w:szCs w:val="24"/>
        </w:rPr>
        <w:t> </w:t>
      </w:r>
      <w:r w:rsidRPr="000A16DD">
        <w:rPr>
          <w:rFonts w:ascii="Times New Roman" w:hAnsi="Times New Roman"/>
          <w:sz w:val="24"/>
          <w:szCs w:val="24"/>
        </w:rPr>
        <w:t>případný akademický titul a</w:t>
      </w:r>
      <w:r w:rsidR="00B612C2">
        <w:rPr>
          <w:rFonts w:ascii="Times New Roman" w:hAnsi="Times New Roman"/>
          <w:sz w:val="24"/>
          <w:szCs w:val="24"/>
        </w:rPr>
        <w:t> </w:t>
      </w:r>
      <w:r w:rsidRPr="000A16DD">
        <w:rPr>
          <w:rFonts w:ascii="Times New Roman" w:hAnsi="Times New Roman"/>
          <w:sz w:val="24"/>
          <w:szCs w:val="24"/>
        </w:rPr>
        <w:t>vědeck</w:t>
      </w:r>
      <w:r w:rsidR="00C41AE0" w:rsidRPr="000A16DD">
        <w:rPr>
          <w:rFonts w:ascii="Times New Roman" w:hAnsi="Times New Roman"/>
          <w:sz w:val="24"/>
          <w:szCs w:val="24"/>
        </w:rPr>
        <w:t>ou</w:t>
      </w:r>
      <w:r w:rsidRPr="000A16DD">
        <w:rPr>
          <w:rFonts w:ascii="Times New Roman" w:hAnsi="Times New Roman"/>
          <w:sz w:val="24"/>
          <w:szCs w:val="24"/>
        </w:rPr>
        <w:t xml:space="preserve"> hodnost,</w:t>
      </w:r>
    </w:p>
    <w:p w14:paraId="38C02531" w14:textId="1FF79B87" w:rsidR="00F806D3" w:rsidRPr="000A16DD" w:rsidRDefault="00B715CD" w:rsidP="003D3D5D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>b) datum narození</w:t>
      </w:r>
      <w:r w:rsidR="00C41AE0" w:rsidRPr="000A16DD">
        <w:rPr>
          <w:rFonts w:ascii="Times New Roman" w:hAnsi="Times New Roman"/>
          <w:sz w:val="24"/>
          <w:szCs w:val="24"/>
        </w:rPr>
        <w:t>,</w:t>
      </w:r>
    </w:p>
    <w:p w14:paraId="7916411D" w14:textId="2BAB9971" w:rsidR="006A6666" w:rsidRPr="000A16DD" w:rsidRDefault="006A6666" w:rsidP="003D3D5D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>c) místo narození,</w:t>
      </w:r>
    </w:p>
    <w:p w14:paraId="3E5FA8EF" w14:textId="7F8F283C" w:rsidR="00B715CD" w:rsidRPr="000A16DD" w:rsidRDefault="006A6666" w:rsidP="003D3D5D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>d</w:t>
      </w:r>
      <w:r w:rsidR="00C41AE0" w:rsidRPr="000A16DD">
        <w:rPr>
          <w:rFonts w:ascii="Times New Roman" w:hAnsi="Times New Roman"/>
          <w:sz w:val="24"/>
          <w:szCs w:val="24"/>
        </w:rPr>
        <w:t>)</w:t>
      </w:r>
      <w:r w:rsidR="001E4E01" w:rsidRPr="000A16DD">
        <w:rPr>
          <w:rFonts w:ascii="Times New Roman" w:hAnsi="Times New Roman"/>
          <w:sz w:val="24"/>
          <w:szCs w:val="24"/>
        </w:rPr>
        <w:t xml:space="preserve"> adresu trvalého bydliště</w:t>
      </w:r>
      <w:r w:rsidR="00C41AE0" w:rsidRPr="000A16DD">
        <w:rPr>
          <w:rFonts w:ascii="Times New Roman" w:hAnsi="Times New Roman"/>
          <w:sz w:val="24"/>
          <w:szCs w:val="24"/>
        </w:rPr>
        <w:t>,</w:t>
      </w:r>
    </w:p>
    <w:p w14:paraId="76E0B462" w14:textId="64988C29" w:rsidR="00B715CD" w:rsidRPr="000A16DD" w:rsidRDefault="006A6666" w:rsidP="003D3D5D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>e</w:t>
      </w:r>
      <w:r w:rsidR="00B715CD" w:rsidRPr="000A16DD">
        <w:rPr>
          <w:rFonts w:ascii="Times New Roman" w:hAnsi="Times New Roman"/>
          <w:sz w:val="24"/>
          <w:szCs w:val="24"/>
        </w:rPr>
        <w:t>)</w:t>
      </w:r>
      <w:r w:rsidR="001E4E01" w:rsidRPr="000A16DD">
        <w:rPr>
          <w:rFonts w:ascii="Times New Roman" w:hAnsi="Times New Roman"/>
          <w:sz w:val="24"/>
          <w:szCs w:val="24"/>
        </w:rPr>
        <w:t xml:space="preserve"> kontaktní údaje</w:t>
      </w:r>
      <w:r w:rsidR="00C41AE0" w:rsidRPr="000A16DD">
        <w:rPr>
          <w:rFonts w:ascii="Times New Roman" w:hAnsi="Times New Roman"/>
          <w:sz w:val="24"/>
          <w:szCs w:val="24"/>
        </w:rPr>
        <w:t>,</w:t>
      </w:r>
    </w:p>
    <w:p w14:paraId="25751275" w14:textId="5A8E5B95" w:rsidR="00B715CD" w:rsidRPr="000A16DD" w:rsidRDefault="006A6666" w:rsidP="003D3D5D">
      <w:pPr>
        <w:pStyle w:val="Odstavecseseznamem"/>
        <w:spacing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>f</w:t>
      </w:r>
      <w:r w:rsidR="00B715CD" w:rsidRPr="000A16DD">
        <w:rPr>
          <w:rFonts w:ascii="Times New Roman" w:hAnsi="Times New Roman"/>
          <w:sz w:val="24"/>
          <w:szCs w:val="24"/>
        </w:rPr>
        <w:t>) název mistrovské kvalifikace, o</w:t>
      </w:r>
      <w:r w:rsidR="00B612C2">
        <w:rPr>
          <w:rFonts w:ascii="Times New Roman" w:hAnsi="Times New Roman"/>
          <w:sz w:val="24"/>
          <w:szCs w:val="24"/>
        </w:rPr>
        <w:t> </w:t>
      </w:r>
      <w:r w:rsidR="00B715CD" w:rsidRPr="000A16DD">
        <w:rPr>
          <w:rFonts w:ascii="Times New Roman" w:hAnsi="Times New Roman"/>
          <w:sz w:val="24"/>
          <w:szCs w:val="24"/>
        </w:rPr>
        <w:t>niž žádá</w:t>
      </w:r>
      <w:r w:rsidR="00C41AE0" w:rsidRPr="000A16DD">
        <w:rPr>
          <w:rFonts w:ascii="Times New Roman" w:hAnsi="Times New Roman"/>
          <w:sz w:val="24"/>
          <w:szCs w:val="24"/>
        </w:rPr>
        <w:t>.</w:t>
      </w:r>
    </w:p>
    <w:p w14:paraId="046A6C27" w14:textId="4CB05AAE" w:rsidR="001E4E01" w:rsidRPr="000A16DD" w:rsidRDefault="003D3D5D" w:rsidP="003D3D5D">
      <w:pPr>
        <w:pStyle w:val="Odstavecseseznamem"/>
        <w:spacing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1E4E01" w:rsidRPr="000A16DD">
        <w:rPr>
          <w:rFonts w:ascii="Times New Roman" w:hAnsi="Times New Roman"/>
          <w:sz w:val="24"/>
          <w:szCs w:val="24"/>
        </w:rPr>
        <w:t>(</w:t>
      </w:r>
      <w:r w:rsidR="00E57C80">
        <w:rPr>
          <w:rFonts w:ascii="Times New Roman" w:hAnsi="Times New Roman"/>
          <w:sz w:val="24"/>
          <w:szCs w:val="24"/>
        </w:rPr>
        <w:t>9</w:t>
      </w:r>
      <w:r w:rsidR="001E4E01" w:rsidRPr="000A16DD">
        <w:rPr>
          <w:rFonts w:ascii="Times New Roman" w:hAnsi="Times New Roman"/>
          <w:sz w:val="24"/>
          <w:szCs w:val="24"/>
        </w:rPr>
        <w:t xml:space="preserve">) </w:t>
      </w:r>
      <w:r w:rsidR="00A776A8" w:rsidRPr="000A16DD">
        <w:rPr>
          <w:rFonts w:ascii="Times New Roman" w:hAnsi="Times New Roman"/>
          <w:sz w:val="24"/>
          <w:szCs w:val="24"/>
        </w:rPr>
        <w:t>Za bezúhonnou se pro účely tohoto zákona nepovažuje osoba, která byla pravomocně odsouzena pro trestný čin spáchaný úmyslně v</w:t>
      </w:r>
      <w:r w:rsidR="00B612C2">
        <w:rPr>
          <w:rFonts w:ascii="Times New Roman" w:hAnsi="Times New Roman"/>
          <w:sz w:val="24"/>
          <w:szCs w:val="24"/>
        </w:rPr>
        <w:t> </w:t>
      </w:r>
      <w:r w:rsidR="00A776A8" w:rsidRPr="000A16DD">
        <w:rPr>
          <w:rFonts w:ascii="Times New Roman" w:hAnsi="Times New Roman"/>
          <w:sz w:val="24"/>
          <w:szCs w:val="24"/>
        </w:rPr>
        <w:t>souvislosti s</w:t>
      </w:r>
      <w:r w:rsidR="00B612C2">
        <w:rPr>
          <w:rFonts w:ascii="Times New Roman" w:hAnsi="Times New Roman"/>
          <w:sz w:val="24"/>
          <w:szCs w:val="24"/>
        </w:rPr>
        <w:t> </w:t>
      </w:r>
      <w:r w:rsidR="00A776A8" w:rsidRPr="000A16DD">
        <w:rPr>
          <w:rFonts w:ascii="Times New Roman" w:hAnsi="Times New Roman"/>
          <w:sz w:val="24"/>
          <w:szCs w:val="24"/>
        </w:rPr>
        <w:t>předmětem své činnosti, pokud se na ni nehledí</w:t>
      </w:r>
      <w:r w:rsidR="00C718F6" w:rsidRPr="000A16DD">
        <w:rPr>
          <w:rFonts w:ascii="Times New Roman" w:hAnsi="Times New Roman"/>
          <w:sz w:val="24"/>
          <w:szCs w:val="24"/>
        </w:rPr>
        <w:t>, jako by nebyla odsouzena</w:t>
      </w:r>
      <w:r w:rsidR="001E4E01" w:rsidRPr="000A16DD">
        <w:rPr>
          <w:rFonts w:ascii="Times New Roman" w:hAnsi="Times New Roman"/>
          <w:sz w:val="24"/>
          <w:szCs w:val="24"/>
        </w:rPr>
        <w:t>.</w:t>
      </w:r>
      <w:r w:rsidR="00C718F6" w:rsidRPr="000A16DD">
        <w:rPr>
          <w:rFonts w:ascii="Times New Roman" w:hAnsi="Times New Roman"/>
          <w:sz w:val="24"/>
          <w:szCs w:val="24"/>
        </w:rPr>
        <w:t xml:space="preserve"> Bezúhonnost se prokazuje výpisem z</w:t>
      </w:r>
      <w:r w:rsidR="00B612C2">
        <w:rPr>
          <w:rFonts w:ascii="Times New Roman" w:hAnsi="Times New Roman"/>
          <w:sz w:val="24"/>
          <w:szCs w:val="24"/>
        </w:rPr>
        <w:t> </w:t>
      </w:r>
      <w:r w:rsidR="00C718F6" w:rsidRPr="000A16DD">
        <w:rPr>
          <w:rFonts w:ascii="Times New Roman" w:hAnsi="Times New Roman"/>
          <w:sz w:val="24"/>
          <w:szCs w:val="24"/>
        </w:rPr>
        <w:t>evidence Rejstříku trestů, který není ke dni podání žádosti o</w:t>
      </w:r>
      <w:r w:rsidR="00B612C2">
        <w:rPr>
          <w:rFonts w:ascii="Times New Roman" w:hAnsi="Times New Roman"/>
          <w:sz w:val="24"/>
          <w:szCs w:val="24"/>
        </w:rPr>
        <w:t> </w:t>
      </w:r>
      <w:r w:rsidR="00C718F6" w:rsidRPr="000A16DD">
        <w:rPr>
          <w:rFonts w:ascii="Times New Roman" w:hAnsi="Times New Roman"/>
          <w:sz w:val="24"/>
          <w:szCs w:val="24"/>
        </w:rPr>
        <w:t>vykonání mistrovské zkoušky starší než 3 měsíce.</w:t>
      </w:r>
    </w:p>
    <w:p w14:paraId="231B07C6" w14:textId="57C74C16" w:rsidR="00173A26" w:rsidRPr="000A16DD" w:rsidRDefault="003D3D5D" w:rsidP="003D3D5D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73A26" w:rsidRPr="000A16DD">
        <w:rPr>
          <w:rFonts w:ascii="Times New Roman" w:hAnsi="Times New Roman"/>
          <w:sz w:val="24"/>
          <w:szCs w:val="24"/>
        </w:rPr>
        <w:t>(</w:t>
      </w:r>
      <w:r w:rsidR="00E57C80">
        <w:rPr>
          <w:rFonts w:ascii="Times New Roman" w:hAnsi="Times New Roman"/>
          <w:sz w:val="24"/>
          <w:szCs w:val="24"/>
        </w:rPr>
        <w:t>10</w:t>
      </w:r>
      <w:r w:rsidR="00173A26" w:rsidRPr="000A16DD">
        <w:rPr>
          <w:rFonts w:ascii="Times New Roman" w:hAnsi="Times New Roman"/>
          <w:sz w:val="24"/>
          <w:szCs w:val="24"/>
        </w:rPr>
        <w:t>) Dále se bezúhonnost prokazuje</w:t>
      </w:r>
    </w:p>
    <w:p w14:paraId="3BAC9F90" w14:textId="337093DC" w:rsidR="00173A26" w:rsidRPr="000A16DD" w:rsidRDefault="00173A26" w:rsidP="003D3D5D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>a) u</w:t>
      </w:r>
      <w:r w:rsidR="00B612C2">
        <w:rPr>
          <w:rFonts w:ascii="Times New Roman" w:hAnsi="Times New Roman"/>
          <w:sz w:val="24"/>
          <w:szCs w:val="24"/>
        </w:rPr>
        <w:t> </w:t>
      </w:r>
      <w:r w:rsidRPr="000A16DD">
        <w:rPr>
          <w:rFonts w:ascii="Times New Roman" w:hAnsi="Times New Roman"/>
          <w:sz w:val="24"/>
          <w:szCs w:val="24"/>
        </w:rPr>
        <w:t>fyzické osoby s</w:t>
      </w:r>
      <w:r w:rsidR="00B612C2">
        <w:rPr>
          <w:rFonts w:ascii="Times New Roman" w:hAnsi="Times New Roman"/>
          <w:sz w:val="24"/>
          <w:szCs w:val="24"/>
        </w:rPr>
        <w:t> </w:t>
      </w:r>
      <w:r w:rsidRPr="000A16DD">
        <w:rPr>
          <w:rFonts w:ascii="Times New Roman" w:hAnsi="Times New Roman"/>
          <w:sz w:val="24"/>
          <w:szCs w:val="24"/>
        </w:rPr>
        <w:t>místem trvalého nebo jiného pobytu mimo území České republiky a</w:t>
      </w:r>
      <w:r w:rsidR="00B612C2">
        <w:rPr>
          <w:rFonts w:ascii="Times New Roman" w:hAnsi="Times New Roman"/>
          <w:sz w:val="24"/>
          <w:szCs w:val="24"/>
        </w:rPr>
        <w:t> </w:t>
      </w:r>
      <w:r w:rsidRPr="000A16DD">
        <w:rPr>
          <w:rFonts w:ascii="Times New Roman" w:hAnsi="Times New Roman"/>
          <w:sz w:val="24"/>
          <w:szCs w:val="24"/>
        </w:rPr>
        <w:t>u osoby, která se v</w:t>
      </w:r>
      <w:r w:rsidR="00B612C2">
        <w:rPr>
          <w:rFonts w:ascii="Times New Roman" w:hAnsi="Times New Roman"/>
          <w:sz w:val="24"/>
          <w:szCs w:val="24"/>
        </w:rPr>
        <w:t> </w:t>
      </w:r>
      <w:r w:rsidRPr="000A16DD">
        <w:rPr>
          <w:rFonts w:ascii="Times New Roman" w:hAnsi="Times New Roman"/>
          <w:sz w:val="24"/>
          <w:szCs w:val="24"/>
        </w:rPr>
        <w:t>posledních 5 letech nepřetržitě zdržovala mimo území České republiky po dobu delší než 3 měsíce, dokladem obdobným výpisu z</w:t>
      </w:r>
      <w:r w:rsidR="00B612C2">
        <w:rPr>
          <w:rFonts w:ascii="Times New Roman" w:hAnsi="Times New Roman"/>
          <w:sz w:val="24"/>
          <w:szCs w:val="24"/>
        </w:rPr>
        <w:t> </w:t>
      </w:r>
      <w:r w:rsidRPr="000A16DD">
        <w:rPr>
          <w:rFonts w:ascii="Times New Roman" w:hAnsi="Times New Roman"/>
          <w:sz w:val="24"/>
          <w:szCs w:val="24"/>
        </w:rPr>
        <w:t>evidence Rejstříku trestů, který není ke dni podání žádosti o</w:t>
      </w:r>
      <w:r w:rsidR="00B612C2">
        <w:rPr>
          <w:rFonts w:ascii="Times New Roman" w:hAnsi="Times New Roman"/>
          <w:sz w:val="24"/>
          <w:szCs w:val="24"/>
        </w:rPr>
        <w:t> </w:t>
      </w:r>
      <w:r w:rsidRPr="000A16DD">
        <w:rPr>
          <w:rFonts w:ascii="Times New Roman" w:hAnsi="Times New Roman"/>
          <w:sz w:val="24"/>
          <w:szCs w:val="24"/>
        </w:rPr>
        <w:t>vykonání mistrovské zkoušky starší než 3 měsíce a</w:t>
      </w:r>
      <w:r w:rsidR="00B612C2">
        <w:rPr>
          <w:rFonts w:ascii="Times New Roman" w:hAnsi="Times New Roman"/>
          <w:sz w:val="24"/>
          <w:szCs w:val="24"/>
        </w:rPr>
        <w:t> </w:t>
      </w:r>
      <w:r w:rsidRPr="000A16DD">
        <w:rPr>
          <w:rFonts w:ascii="Times New Roman" w:hAnsi="Times New Roman"/>
          <w:sz w:val="24"/>
          <w:szCs w:val="24"/>
        </w:rPr>
        <w:t>který je vydaný k</w:t>
      </w:r>
      <w:r w:rsidR="00B612C2">
        <w:rPr>
          <w:rFonts w:ascii="Times New Roman" w:hAnsi="Times New Roman"/>
          <w:sz w:val="24"/>
          <w:szCs w:val="24"/>
        </w:rPr>
        <w:t> </w:t>
      </w:r>
      <w:r w:rsidRPr="000A16DD">
        <w:rPr>
          <w:rFonts w:ascii="Times New Roman" w:hAnsi="Times New Roman"/>
          <w:sz w:val="24"/>
          <w:szCs w:val="24"/>
        </w:rPr>
        <w:t>tomu oprávněným orgánem státu trvalého nebo jiného pobytu této osoby a</w:t>
      </w:r>
      <w:r w:rsidR="00B612C2">
        <w:rPr>
          <w:rFonts w:ascii="Times New Roman" w:hAnsi="Times New Roman"/>
          <w:sz w:val="24"/>
          <w:szCs w:val="24"/>
        </w:rPr>
        <w:t> </w:t>
      </w:r>
      <w:r w:rsidRPr="000A16DD">
        <w:rPr>
          <w:rFonts w:ascii="Times New Roman" w:hAnsi="Times New Roman"/>
          <w:sz w:val="24"/>
          <w:szCs w:val="24"/>
        </w:rPr>
        <w:t>států, ve kterých se tato osoba v</w:t>
      </w:r>
      <w:r w:rsidR="00B612C2">
        <w:rPr>
          <w:rFonts w:ascii="Times New Roman" w:hAnsi="Times New Roman"/>
          <w:sz w:val="24"/>
          <w:szCs w:val="24"/>
        </w:rPr>
        <w:t> </w:t>
      </w:r>
      <w:r w:rsidRPr="000A16DD">
        <w:rPr>
          <w:rFonts w:ascii="Times New Roman" w:hAnsi="Times New Roman"/>
          <w:sz w:val="24"/>
          <w:szCs w:val="24"/>
        </w:rPr>
        <w:t xml:space="preserve">posledních 5 letech nepřetržitě zdržovala </w:t>
      </w:r>
      <w:r w:rsidR="002B494C" w:rsidRPr="000A16DD">
        <w:rPr>
          <w:rFonts w:ascii="Times New Roman" w:hAnsi="Times New Roman"/>
          <w:sz w:val="24"/>
          <w:szCs w:val="24"/>
        </w:rPr>
        <w:t xml:space="preserve">po dobu delší než 3 měsíce; pokud stát trvalého nebo jiného pobytu této osoby není totožný se státem, jehož je tato osoba občanem, též dokladem vydaným státem, jehož je občanem; za účelem doložení bezúhonnosti fyzické osoby, která je nebo byla občanem jiného členského státu Evropské unie nebo má nebo měla </w:t>
      </w:r>
      <w:r w:rsidR="00B50213" w:rsidRPr="000A16DD">
        <w:rPr>
          <w:rFonts w:ascii="Times New Roman" w:hAnsi="Times New Roman"/>
          <w:sz w:val="24"/>
          <w:szCs w:val="24"/>
        </w:rPr>
        <w:t>adresu bydliště v</w:t>
      </w:r>
      <w:r w:rsidR="00B612C2">
        <w:rPr>
          <w:rFonts w:ascii="Times New Roman" w:hAnsi="Times New Roman"/>
          <w:sz w:val="24"/>
          <w:szCs w:val="24"/>
        </w:rPr>
        <w:t> </w:t>
      </w:r>
      <w:r w:rsidR="00B50213" w:rsidRPr="000A16DD">
        <w:rPr>
          <w:rFonts w:ascii="Times New Roman" w:hAnsi="Times New Roman"/>
          <w:sz w:val="24"/>
          <w:szCs w:val="24"/>
        </w:rPr>
        <w:t>jiném členském stát</w:t>
      </w:r>
      <w:r w:rsidR="003C1A30" w:rsidRPr="000A16DD">
        <w:rPr>
          <w:rFonts w:ascii="Times New Roman" w:hAnsi="Times New Roman"/>
          <w:sz w:val="24"/>
          <w:szCs w:val="24"/>
        </w:rPr>
        <w:t>ě</w:t>
      </w:r>
      <w:r w:rsidR="00B50213" w:rsidRPr="000A16DD">
        <w:rPr>
          <w:rFonts w:ascii="Times New Roman" w:hAnsi="Times New Roman"/>
          <w:sz w:val="24"/>
          <w:szCs w:val="24"/>
        </w:rPr>
        <w:t xml:space="preserve"> Evropské unie, lze bezúhonnost prokázat též výpisem z</w:t>
      </w:r>
      <w:r w:rsidR="00B612C2">
        <w:rPr>
          <w:rFonts w:ascii="Times New Roman" w:hAnsi="Times New Roman"/>
          <w:sz w:val="24"/>
          <w:szCs w:val="24"/>
        </w:rPr>
        <w:t> </w:t>
      </w:r>
      <w:r w:rsidR="00B50213" w:rsidRPr="000A16DD">
        <w:rPr>
          <w:rFonts w:ascii="Times New Roman" w:hAnsi="Times New Roman"/>
          <w:sz w:val="24"/>
          <w:szCs w:val="24"/>
        </w:rPr>
        <w:t>evidence Rejstříku trestů s</w:t>
      </w:r>
      <w:r w:rsidR="00B612C2">
        <w:rPr>
          <w:rFonts w:ascii="Times New Roman" w:hAnsi="Times New Roman"/>
          <w:sz w:val="24"/>
          <w:szCs w:val="24"/>
        </w:rPr>
        <w:t> </w:t>
      </w:r>
      <w:r w:rsidR="00B50213" w:rsidRPr="000A16DD">
        <w:rPr>
          <w:rFonts w:ascii="Times New Roman" w:hAnsi="Times New Roman"/>
          <w:sz w:val="24"/>
          <w:szCs w:val="24"/>
        </w:rPr>
        <w:t>přílohou obsahující informace o</w:t>
      </w:r>
      <w:r w:rsidR="00B612C2">
        <w:rPr>
          <w:rFonts w:ascii="Times New Roman" w:hAnsi="Times New Roman"/>
          <w:sz w:val="24"/>
          <w:szCs w:val="24"/>
        </w:rPr>
        <w:t> </w:t>
      </w:r>
      <w:r w:rsidR="00B50213" w:rsidRPr="000A16DD">
        <w:rPr>
          <w:rFonts w:ascii="Times New Roman" w:hAnsi="Times New Roman"/>
          <w:sz w:val="24"/>
          <w:szCs w:val="24"/>
        </w:rPr>
        <w:t>jejích pravomocných odsouzeních za trestné činy a</w:t>
      </w:r>
      <w:r w:rsidR="00B612C2">
        <w:rPr>
          <w:rFonts w:ascii="Times New Roman" w:hAnsi="Times New Roman"/>
          <w:sz w:val="24"/>
          <w:szCs w:val="24"/>
        </w:rPr>
        <w:t> </w:t>
      </w:r>
      <w:r w:rsidR="00B50213" w:rsidRPr="000A16DD">
        <w:rPr>
          <w:rFonts w:ascii="Times New Roman" w:hAnsi="Times New Roman"/>
          <w:sz w:val="24"/>
          <w:szCs w:val="24"/>
        </w:rPr>
        <w:t>o navazujících údajích o</w:t>
      </w:r>
      <w:r w:rsidR="00B612C2">
        <w:rPr>
          <w:rFonts w:ascii="Times New Roman" w:hAnsi="Times New Roman"/>
          <w:sz w:val="24"/>
          <w:szCs w:val="24"/>
        </w:rPr>
        <w:t> </w:t>
      </w:r>
      <w:r w:rsidR="00B50213" w:rsidRPr="000A16DD">
        <w:rPr>
          <w:rFonts w:ascii="Times New Roman" w:hAnsi="Times New Roman"/>
          <w:sz w:val="24"/>
          <w:szCs w:val="24"/>
        </w:rPr>
        <w:t>těchto odsouzeních zapsaných v</w:t>
      </w:r>
      <w:r w:rsidR="00B612C2">
        <w:rPr>
          <w:rFonts w:ascii="Times New Roman" w:hAnsi="Times New Roman"/>
          <w:sz w:val="24"/>
          <w:szCs w:val="24"/>
        </w:rPr>
        <w:t> </w:t>
      </w:r>
      <w:r w:rsidR="00B50213" w:rsidRPr="000A16DD">
        <w:rPr>
          <w:rFonts w:ascii="Times New Roman" w:hAnsi="Times New Roman"/>
          <w:sz w:val="24"/>
          <w:szCs w:val="24"/>
        </w:rPr>
        <w:t>evidenci tohoto státu</w:t>
      </w:r>
      <w:r w:rsidR="00803308" w:rsidRPr="000A16DD">
        <w:rPr>
          <w:rFonts w:ascii="Times New Roman" w:hAnsi="Times New Roman"/>
          <w:sz w:val="24"/>
          <w:szCs w:val="24"/>
        </w:rPr>
        <w:t>, který není ke dni podání žádosti o</w:t>
      </w:r>
      <w:r w:rsidR="00B612C2">
        <w:rPr>
          <w:rFonts w:ascii="Times New Roman" w:hAnsi="Times New Roman"/>
          <w:sz w:val="24"/>
          <w:szCs w:val="24"/>
        </w:rPr>
        <w:t> </w:t>
      </w:r>
      <w:r w:rsidR="00803308" w:rsidRPr="000A16DD">
        <w:rPr>
          <w:rFonts w:ascii="Times New Roman" w:hAnsi="Times New Roman"/>
          <w:sz w:val="24"/>
          <w:szCs w:val="24"/>
        </w:rPr>
        <w:t>vykonání mistrovské zkoušky starší než 3 měsíce, nebo</w:t>
      </w:r>
    </w:p>
    <w:p w14:paraId="767D46C7" w14:textId="704E0CBC" w:rsidR="00803308" w:rsidRPr="000A16DD" w:rsidRDefault="00803308" w:rsidP="003D3D5D">
      <w:pPr>
        <w:pStyle w:val="Odstavecseseznamem"/>
        <w:spacing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>b) čestným prohlášením o</w:t>
      </w:r>
      <w:r w:rsidR="00B612C2">
        <w:rPr>
          <w:rFonts w:ascii="Times New Roman" w:hAnsi="Times New Roman"/>
          <w:sz w:val="24"/>
          <w:szCs w:val="24"/>
        </w:rPr>
        <w:t> </w:t>
      </w:r>
      <w:r w:rsidRPr="000A16DD">
        <w:rPr>
          <w:rFonts w:ascii="Times New Roman" w:hAnsi="Times New Roman"/>
          <w:sz w:val="24"/>
          <w:szCs w:val="24"/>
        </w:rPr>
        <w:t xml:space="preserve">bezúhonnosti ve smyslu odstavce </w:t>
      </w:r>
      <w:r w:rsidR="00A95C81">
        <w:rPr>
          <w:rFonts w:ascii="Times New Roman" w:hAnsi="Times New Roman"/>
          <w:sz w:val="24"/>
          <w:szCs w:val="24"/>
        </w:rPr>
        <w:t>9</w:t>
      </w:r>
      <w:r w:rsidRPr="000A16DD">
        <w:rPr>
          <w:rFonts w:ascii="Times New Roman" w:hAnsi="Times New Roman"/>
          <w:sz w:val="24"/>
          <w:szCs w:val="24"/>
        </w:rPr>
        <w:t>, které není ke dni podání žádosti o</w:t>
      </w:r>
      <w:r w:rsidR="00B612C2">
        <w:rPr>
          <w:rFonts w:ascii="Times New Roman" w:hAnsi="Times New Roman"/>
          <w:sz w:val="24"/>
          <w:szCs w:val="24"/>
        </w:rPr>
        <w:t> </w:t>
      </w:r>
      <w:r w:rsidRPr="000A16DD">
        <w:rPr>
          <w:rFonts w:ascii="Times New Roman" w:hAnsi="Times New Roman"/>
          <w:sz w:val="24"/>
          <w:szCs w:val="24"/>
        </w:rPr>
        <w:t>vykonání mistrovské zkoušky starší než 3 měsíce, nevydává-li stát, ve kterém má fyzická osoba trvalý nebo jiný pobyt, doklad podle písmene a).</w:t>
      </w:r>
    </w:p>
    <w:p w14:paraId="5FC1B61A" w14:textId="1266CB8F" w:rsidR="004F022F" w:rsidRPr="000A16DD" w:rsidRDefault="004F022F" w:rsidP="003D3D5D">
      <w:pPr>
        <w:pStyle w:val="Odstavecseseznamem"/>
        <w:spacing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ab/>
        <w:t>(</w:t>
      </w:r>
      <w:r w:rsidR="00E57C80" w:rsidRPr="000A16DD">
        <w:rPr>
          <w:rFonts w:ascii="Times New Roman" w:hAnsi="Times New Roman"/>
          <w:sz w:val="24"/>
          <w:szCs w:val="24"/>
        </w:rPr>
        <w:t>1</w:t>
      </w:r>
      <w:r w:rsidR="00E57C80">
        <w:rPr>
          <w:rFonts w:ascii="Times New Roman" w:hAnsi="Times New Roman"/>
          <w:sz w:val="24"/>
          <w:szCs w:val="24"/>
        </w:rPr>
        <w:t>1</w:t>
      </w:r>
      <w:r w:rsidRPr="000A16DD">
        <w:rPr>
          <w:rFonts w:ascii="Times New Roman" w:hAnsi="Times New Roman"/>
          <w:sz w:val="24"/>
          <w:szCs w:val="24"/>
        </w:rPr>
        <w:t>) Splnění předpokladů a</w:t>
      </w:r>
      <w:r w:rsidR="00B612C2">
        <w:rPr>
          <w:rFonts w:ascii="Times New Roman" w:hAnsi="Times New Roman"/>
          <w:sz w:val="24"/>
          <w:szCs w:val="24"/>
        </w:rPr>
        <w:t> </w:t>
      </w:r>
      <w:r w:rsidRPr="000A16DD">
        <w:rPr>
          <w:rFonts w:ascii="Times New Roman" w:hAnsi="Times New Roman"/>
          <w:sz w:val="24"/>
          <w:szCs w:val="24"/>
        </w:rPr>
        <w:t>požadavků uvedených v</w:t>
      </w:r>
      <w:r w:rsidR="00B612C2">
        <w:rPr>
          <w:rFonts w:ascii="Times New Roman" w:hAnsi="Times New Roman"/>
          <w:sz w:val="24"/>
          <w:szCs w:val="24"/>
        </w:rPr>
        <w:t> </w:t>
      </w:r>
      <w:r w:rsidRPr="000A16DD">
        <w:rPr>
          <w:rFonts w:ascii="Times New Roman" w:hAnsi="Times New Roman"/>
          <w:sz w:val="24"/>
          <w:szCs w:val="24"/>
        </w:rPr>
        <w:t xml:space="preserve">odstavci </w:t>
      </w:r>
      <w:r w:rsidR="000F431C">
        <w:rPr>
          <w:rFonts w:ascii="Times New Roman" w:hAnsi="Times New Roman"/>
          <w:sz w:val="24"/>
          <w:szCs w:val="24"/>
        </w:rPr>
        <w:t>7</w:t>
      </w:r>
      <w:r w:rsidR="000F431C" w:rsidRPr="000A16DD">
        <w:rPr>
          <w:rFonts w:ascii="Times New Roman" w:hAnsi="Times New Roman"/>
          <w:sz w:val="24"/>
          <w:szCs w:val="24"/>
        </w:rPr>
        <w:t xml:space="preserve"> </w:t>
      </w:r>
      <w:r w:rsidRPr="000A16DD">
        <w:rPr>
          <w:rFonts w:ascii="Times New Roman" w:hAnsi="Times New Roman"/>
          <w:sz w:val="24"/>
          <w:szCs w:val="24"/>
        </w:rPr>
        <w:t>se dokládá originálem nebo úředně ověřenou kopií příslušných listin.</w:t>
      </w:r>
    </w:p>
    <w:p w14:paraId="3A219D75" w14:textId="5439B90B" w:rsidR="00DA2A0D" w:rsidRPr="000A16DD" w:rsidRDefault="008538E3" w:rsidP="003D3D5D">
      <w:pPr>
        <w:pStyle w:val="Odstavecseseznamem"/>
        <w:spacing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ab/>
      </w:r>
      <w:r w:rsidR="00DA2A0D" w:rsidRPr="000A16DD">
        <w:rPr>
          <w:rFonts w:ascii="Times New Roman" w:hAnsi="Times New Roman"/>
          <w:sz w:val="24"/>
          <w:szCs w:val="24"/>
        </w:rPr>
        <w:t>(</w:t>
      </w:r>
      <w:r w:rsidR="00E57C80" w:rsidRPr="000A16DD">
        <w:rPr>
          <w:rFonts w:ascii="Times New Roman" w:hAnsi="Times New Roman"/>
          <w:sz w:val="24"/>
          <w:szCs w:val="24"/>
        </w:rPr>
        <w:t>1</w:t>
      </w:r>
      <w:r w:rsidR="00E57C80">
        <w:rPr>
          <w:rFonts w:ascii="Times New Roman" w:hAnsi="Times New Roman"/>
          <w:sz w:val="24"/>
          <w:szCs w:val="24"/>
        </w:rPr>
        <w:t>2</w:t>
      </w:r>
      <w:r w:rsidR="00DA2A0D" w:rsidRPr="000A16DD">
        <w:rPr>
          <w:rFonts w:ascii="Times New Roman" w:hAnsi="Times New Roman"/>
          <w:sz w:val="24"/>
          <w:szCs w:val="24"/>
        </w:rPr>
        <w:t>) Na přípravě, organizaci a</w:t>
      </w:r>
      <w:r w:rsidR="00B612C2">
        <w:rPr>
          <w:rFonts w:ascii="Times New Roman" w:hAnsi="Times New Roman"/>
          <w:sz w:val="24"/>
          <w:szCs w:val="24"/>
        </w:rPr>
        <w:t> </w:t>
      </w:r>
      <w:r w:rsidR="00DA2A0D" w:rsidRPr="000A16DD">
        <w:rPr>
          <w:rFonts w:ascii="Times New Roman" w:hAnsi="Times New Roman"/>
          <w:sz w:val="24"/>
          <w:szCs w:val="24"/>
        </w:rPr>
        <w:t>provedení mistrovské zkoušky se může podílet autorizované profesní společenstvo</w:t>
      </w:r>
      <w:r w:rsidR="00802474" w:rsidRPr="000A16DD">
        <w:rPr>
          <w:rFonts w:ascii="Times New Roman" w:hAnsi="Times New Roman"/>
          <w:sz w:val="24"/>
          <w:szCs w:val="24"/>
        </w:rPr>
        <w:t>.</w:t>
      </w:r>
      <w:r w:rsidR="00DA2A0D" w:rsidRPr="000A16DD">
        <w:rPr>
          <w:rFonts w:ascii="Times New Roman" w:hAnsi="Times New Roman"/>
          <w:sz w:val="24"/>
          <w:szCs w:val="24"/>
        </w:rPr>
        <w:t xml:space="preserve"> Autorizaci </w:t>
      </w:r>
      <w:r w:rsidR="000E1D48" w:rsidRPr="000A16DD">
        <w:rPr>
          <w:rFonts w:ascii="Times New Roman" w:hAnsi="Times New Roman"/>
          <w:sz w:val="24"/>
          <w:szCs w:val="24"/>
        </w:rPr>
        <w:t xml:space="preserve">profesního společenstva </w:t>
      </w:r>
      <w:r w:rsidR="00DA2A0D" w:rsidRPr="000A16DD">
        <w:rPr>
          <w:rFonts w:ascii="Times New Roman" w:hAnsi="Times New Roman"/>
          <w:sz w:val="24"/>
          <w:szCs w:val="24"/>
        </w:rPr>
        <w:t xml:space="preserve">provádí </w:t>
      </w:r>
      <w:r w:rsidR="00342D32" w:rsidRPr="000A16DD">
        <w:rPr>
          <w:rFonts w:ascii="Times New Roman" w:hAnsi="Times New Roman"/>
          <w:sz w:val="24"/>
          <w:szCs w:val="24"/>
        </w:rPr>
        <w:t>komora</w:t>
      </w:r>
      <w:r w:rsidR="00DA2A0D" w:rsidRPr="000A16DD">
        <w:rPr>
          <w:rFonts w:ascii="Times New Roman" w:hAnsi="Times New Roman"/>
          <w:sz w:val="24"/>
          <w:szCs w:val="24"/>
        </w:rPr>
        <w:t xml:space="preserve"> </w:t>
      </w:r>
      <w:r w:rsidR="00A60C9A" w:rsidRPr="000A16DD">
        <w:rPr>
          <w:rFonts w:ascii="Times New Roman" w:hAnsi="Times New Roman"/>
          <w:sz w:val="24"/>
          <w:szCs w:val="24"/>
        </w:rPr>
        <w:t>po</w:t>
      </w:r>
      <w:r w:rsidR="00DA2A0D" w:rsidRPr="000A16DD">
        <w:rPr>
          <w:rFonts w:ascii="Times New Roman" w:hAnsi="Times New Roman"/>
          <w:sz w:val="24"/>
          <w:szCs w:val="24"/>
        </w:rPr>
        <w:t xml:space="preserve">dle jí vydaných pravidel zveřejněných </w:t>
      </w:r>
      <w:r w:rsidR="00B92ED8" w:rsidRPr="000A16DD">
        <w:rPr>
          <w:rFonts w:ascii="Times New Roman" w:hAnsi="Times New Roman"/>
          <w:sz w:val="24"/>
          <w:szCs w:val="24"/>
        </w:rPr>
        <w:t>na svých internetových stránkách</w:t>
      </w:r>
      <w:r w:rsidR="00DA2A0D" w:rsidRPr="000A16DD">
        <w:rPr>
          <w:rFonts w:ascii="Times New Roman" w:hAnsi="Times New Roman"/>
          <w:sz w:val="24"/>
          <w:szCs w:val="24"/>
        </w:rPr>
        <w:t>.</w:t>
      </w:r>
    </w:p>
    <w:p w14:paraId="0C9E8771" w14:textId="6D958331" w:rsidR="00DA2A0D" w:rsidRPr="000A16DD" w:rsidRDefault="008538E3" w:rsidP="003D3D5D">
      <w:pPr>
        <w:pStyle w:val="Odstavecseseznamem"/>
        <w:spacing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ab/>
      </w:r>
      <w:r w:rsidR="00DA2A0D" w:rsidRPr="000A16DD">
        <w:rPr>
          <w:rFonts w:ascii="Times New Roman" w:hAnsi="Times New Roman"/>
          <w:sz w:val="24"/>
          <w:szCs w:val="24"/>
        </w:rPr>
        <w:t>(</w:t>
      </w:r>
      <w:r w:rsidR="00E57C80" w:rsidRPr="000A16DD">
        <w:rPr>
          <w:rFonts w:ascii="Times New Roman" w:hAnsi="Times New Roman"/>
          <w:sz w:val="24"/>
          <w:szCs w:val="24"/>
        </w:rPr>
        <w:t>1</w:t>
      </w:r>
      <w:r w:rsidR="00E57C80">
        <w:rPr>
          <w:rFonts w:ascii="Times New Roman" w:hAnsi="Times New Roman"/>
          <w:sz w:val="24"/>
          <w:szCs w:val="24"/>
        </w:rPr>
        <w:t>3</w:t>
      </w:r>
      <w:r w:rsidR="00DA2A0D" w:rsidRPr="000A16DD">
        <w:rPr>
          <w:rFonts w:ascii="Times New Roman" w:hAnsi="Times New Roman"/>
          <w:sz w:val="24"/>
          <w:szCs w:val="24"/>
        </w:rPr>
        <w:t xml:space="preserve">) Profesním společenstvem se rozumí </w:t>
      </w:r>
      <w:r w:rsidR="00406C22" w:rsidRPr="000A16DD">
        <w:rPr>
          <w:rFonts w:ascii="Times New Roman" w:hAnsi="Times New Roman" w:cs="Times New Roman"/>
          <w:sz w:val="24"/>
          <w:szCs w:val="24"/>
        </w:rPr>
        <w:t>svazek alespoň tří podnikatelů, kteří mají k</w:t>
      </w:r>
      <w:r w:rsidR="00B612C2">
        <w:rPr>
          <w:rFonts w:ascii="Times New Roman" w:hAnsi="Times New Roman" w:cs="Times New Roman"/>
          <w:sz w:val="24"/>
          <w:szCs w:val="24"/>
        </w:rPr>
        <w:t> </w:t>
      </w:r>
      <w:r w:rsidR="00406C22" w:rsidRPr="000A16DD">
        <w:rPr>
          <w:rFonts w:ascii="Times New Roman" w:hAnsi="Times New Roman" w:cs="Times New Roman"/>
          <w:sz w:val="24"/>
          <w:szCs w:val="24"/>
        </w:rPr>
        <w:t>podnikání živnostenské nebo jiné oprávnění podle jiného zákona a</w:t>
      </w:r>
      <w:r w:rsidR="00B612C2">
        <w:rPr>
          <w:rFonts w:ascii="Times New Roman" w:hAnsi="Times New Roman" w:cs="Times New Roman"/>
          <w:sz w:val="24"/>
          <w:szCs w:val="24"/>
        </w:rPr>
        <w:t> </w:t>
      </w:r>
      <w:r w:rsidR="00406C22" w:rsidRPr="000A16DD">
        <w:rPr>
          <w:rFonts w:ascii="Times New Roman" w:hAnsi="Times New Roman" w:cs="Times New Roman"/>
          <w:sz w:val="24"/>
          <w:szCs w:val="24"/>
        </w:rPr>
        <w:t>sdružují se na základě společného zájmu spojeného se správným výkonem odborné činnosti v</w:t>
      </w:r>
      <w:r w:rsidR="00B612C2">
        <w:rPr>
          <w:rFonts w:ascii="Times New Roman" w:hAnsi="Times New Roman" w:cs="Times New Roman"/>
          <w:sz w:val="24"/>
          <w:szCs w:val="24"/>
        </w:rPr>
        <w:t> </w:t>
      </w:r>
      <w:r w:rsidR="00406C22" w:rsidRPr="000A16DD">
        <w:rPr>
          <w:rFonts w:ascii="Times New Roman" w:hAnsi="Times New Roman" w:cs="Times New Roman"/>
          <w:sz w:val="24"/>
          <w:szCs w:val="24"/>
        </w:rPr>
        <w:t>určité</w:t>
      </w:r>
      <w:r w:rsidR="00330781" w:rsidRPr="000A16DD">
        <w:rPr>
          <w:rFonts w:ascii="Times New Roman" w:hAnsi="Times New Roman" w:cs="Times New Roman"/>
          <w:sz w:val="24"/>
          <w:szCs w:val="24"/>
        </w:rPr>
        <w:t>m</w:t>
      </w:r>
      <w:r w:rsidR="00406C22" w:rsidRPr="000A16DD">
        <w:rPr>
          <w:rFonts w:ascii="Times New Roman" w:hAnsi="Times New Roman" w:cs="Times New Roman"/>
          <w:sz w:val="24"/>
          <w:szCs w:val="24"/>
        </w:rPr>
        <w:t xml:space="preserve"> </w:t>
      </w:r>
      <w:r w:rsidR="00330781" w:rsidRPr="000A16DD">
        <w:rPr>
          <w:rFonts w:ascii="Times New Roman" w:hAnsi="Times New Roman" w:cs="Times New Roman"/>
          <w:sz w:val="24"/>
          <w:szCs w:val="24"/>
        </w:rPr>
        <w:t>povolání</w:t>
      </w:r>
      <w:r w:rsidR="00406C22" w:rsidRPr="000A16DD">
        <w:rPr>
          <w:rFonts w:ascii="Times New Roman" w:hAnsi="Times New Roman" w:cs="Times New Roman"/>
          <w:sz w:val="24"/>
          <w:szCs w:val="24"/>
        </w:rPr>
        <w:t>, dodržováním příslušných technik a</w:t>
      </w:r>
      <w:r w:rsidR="00B612C2">
        <w:rPr>
          <w:rFonts w:ascii="Times New Roman" w:hAnsi="Times New Roman" w:cs="Times New Roman"/>
          <w:sz w:val="24"/>
          <w:szCs w:val="24"/>
        </w:rPr>
        <w:t> </w:t>
      </w:r>
      <w:r w:rsidR="00406C22" w:rsidRPr="000A16DD">
        <w:rPr>
          <w:rFonts w:ascii="Times New Roman" w:hAnsi="Times New Roman" w:cs="Times New Roman"/>
          <w:sz w:val="24"/>
          <w:szCs w:val="24"/>
        </w:rPr>
        <w:t>technologií, včetně bezpečnosti práce. Profesní společenstvo vydává stanovy, jimiž se řídí, eviduje členskou základnu, prosazuje a</w:t>
      </w:r>
      <w:r w:rsidR="00B612C2">
        <w:rPr>
          <w:rFonts w:ascii="Times New Roman" w:hAnsi="Times New Roman" w:cs="Times New Roman"/>
          <w:sz w:val="24"/>
          <w:szCs w:val="24"/>
        </w:rPr>
        <w:t> </w:t>
      </w:r>
      <w:r w:rsidR="00406C22" w:rsidRPr="000A16DD">
        <w:rPr>
          <w:rFonts w:ascii="Times New Roman" w:hAnsi="Times New Roman" w:cs="Times New Roman"/>
          <w:sz w:val="24"/>
          <w:szCs w:val="24"/>
        </w:rPr>
        <w:t>ochraňuje zájmy členů při výkonu odborné činnosti v</w:t>
      </w:r>
      <w:r w:rsidR="00B612C2">
        <w:rPr>
          <w:rFonts w:ascii="Times New Roman" w:hAnsi="Times New Roman" w:cs="Times New Roman"/>
          <w:sz w:val="24"/>
          <w:szCs w:val="24"/>
        </w:rPr>
        <w:t> </w:t>
      </w:r>
      <w:r w:rsidR="00406C22" w:rsidRPr="000A16DD">
        <w:rPr>
          <w:rFonts w:ascii="Times New Roman" w:hAnsi="Times New Roman" w:cs="Times New Roman"/>
          <w:sz w:val="24"/>
          <w:szCs w:val="24"/>
        </w:rPr>
        <w:t>příslušné</w:t>
      </w:r>
      <w:r w:rsidR="00330781" w:rsidRPr="000A16DD">
        <w:rPr>
          <w:rFonts w:ascii="Times New Roman" w:hAnsi="Times New Roman" w:cs="Times New Roman"/>
          <w:sz w:val="24"/>
          <w:szCs w:val="24"/>
        </w:rPr>
        <w:t>m povolání</w:t>
      </w:r>
      <w:r w:rsidR="00DA2A0D" w:rsidRPr="000A16DD">
        <w:rPr>
          <w:rFonts w:ascii="Times New Roman" w:hAnsi="Times New Roman"/>
          <w:sz w:val="24"/>
          <w:szCs w:val="24"/>
        </w:rPr>
        <w:t>.</w:t>
      </w:r>
    </w:p>
    <w:p w14:paraId="2D16E49B" w14:textId="56E8F7EF" w:rsidR="0071261F" w:rsidRPr="000A16DD" w:rsidRDefault="003D3D5D" w:rsidP="003D3D5D">
      <w:pPr>
        <w:pStyle w:val="Odstavecseseznamem"/>
        <w:spacing w:line="360" w:lineRule="auto"/>
        <w:ind w:left="0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71261F" w:rsidRPr="00BC22A6">
        <w:rPr>
          <w:rFonts w:ascii="Times New Roman" w:hAnsi="Times New Roman"/>
          <w:sz w:val="24"/>
          <w:szCs w:val="24"/>
        </w:rPr>
        <w:t>(</w:t>
      </w:r>
      <w:r w:rsidR="00E57C80" w:rsidRPr="00BC22A6">
        <w:rPr>
          <w:rFonts w:ascii="Times New Roman" w:hAnsi="Times New Roman"/>
          <w:sz w:val="24"/>
          <w:szCs w:val="24"/>
        </w:rPr>
        <w:t>1</w:t>
      </w:r>
      <w:r w:rsidR="00E57C80">
        <w:rPr>
          <w:rFonts w:ascii="Times New Roman" w:hAnsi="Times New Roman"/>
          <w:sz w:val="24"/>
          <w:szCs w:val="24"/>
        </w:rPr>
        <w:t>4</w:t>
      </w:r>
      <w:r w:rsidR="0071261F" w:rsidRPr="00BC22A6">
        <w:rPr>
          <w:rFonts w:ascii="Times New Roman" w:hAnsi="Times New Roman"/>
          <w:sz w:val="24"/>
          <w:szCs w:val="24"/>
        </w:rPr>
        <w:t>)</w:t>
      </w:r>
      <w:r w:rsidR="0071261F" w:rsidRPr="000A16DD">
        <w:rPr>
          <w:rFonts w:ascii="Times New Roman" w:hAnsi="Times New Roman"/>
          <w:sz w:val="24"/>
          <w:szCs w:val="24"/>
        </w:rPr>
        <w:t xml:space="preserve"> </w:t>
      </w:r>
      <w:r w:rsidR="00202C25" w:rsidRPr="000A16DD">
        <w:rPr>
          <w:rFonts w:ascii="Times New Roman" w:hAnsi="Times New Roman"/>
          <w:sz w:val="24"/>
          <w:szCs w:val="24"/>
        </w:rPr>
        <w:t>Autorizované profesní společenstvo může k</w:t>
      </w:r>
      <w:r w:rsidR="00B612C2">
        <w:rPr>
          <w:rFonts w:ascii="Times New Roman" w:hAnsi="Times New Roman"/>
          <w:sz w:val="24"/>
          <w:szCs w:val="24"/>
        </w:rPr>
        <w:t> </w:t>
      </w:r>
      <w:r w:rsidR="00202C25" w:rsidRPr="000A16DD">
        <w:rPr>
          <w:rFonts w:ascii="Times New Roman" w:hAnsi="Times New Roman"/>
          <w:sz w:val="24"/>
          <w:szCs w:val="24"/>
        </w:rPr>
        <w:t>přípravě, organizaci a</w:t>
      </w:r>
      <w:r w:rsidR="00B612C2">
        <w:rPr>
          <w:rFonts w:ascii="Times New Roman" w:hAnsi="Times New Roman"/>
          <w:sz w:val="24"/>
          <w:szCs w:val="24"/>
        </w:rPr>
        <w:t> </w:t>
      </w:r>
      <w:r w:rsidR="00202C25" w:rsidRPr="000A16DD">
        <w:rPr>
          <w:rFonts w:ascii="Times New Roman" w:hAnsi="Times New Roman"/>
          <w:sz w:val="24"/>
          <w:szCs w:val="24"/>
        </w:rPr>
        <w:t>provedení mistrovské zkoušky přizvat střední odbornou školu připravující žáky pro příslušné povolání. Není-li pro příslušné povolání autorizováno žádné profesní společenstvo, může takovou střední odbornou školu přizvat komora.</w:t>
      </w:r>
    </w:p>
    <w:p w14:paraId="2E878D8B" w14:textId="70CB2247" w:rsidR="00DA2A0D" w:rsidRPr="000A16DD" w:rsidRDefault="00802474" w:rsidP="003D3D5D">
      <w:pPr>
        <w:pStyle w:val="Odstavecseseznamem"/>
        <w:spacing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ab/>
      </w:r>
      <w:r w:rsidR="00DA2A0D" w:rsidRPr="000A16DD">
        <w:rPr>
          <w:rFonts w:ascii="Times New Roman" w:hAnsi="Times New Roman"/>
          <w:sz w:val="24"/>
          <w:szCs w:val="24"/>
        </w:rPr>
        <w:t>(</w:t>
      </w:r>
      <w:r w:rsidR="00E57C80" w:rsidRPr="000A16DD">
        <w:rPr>
          <w:rFonts w:ascii="Times New Roman" w:hAnsi="Times New Roman"/>
          <w:sz w:val="24"/>
          <w:szCs w:val="24"/>
        </w:rPr>
        <w:t>1</w:t>
      </w:r>
      <w:r w:rsidR="00E57C80">
        <w:rPr>
          <w:rFonts w:ascii="Times New Roman" w:hAnsi="Times New Roman"/>
          <w:sz w:val="24"/>
          <w:szCs w:val="24"/>
        </w:rPr>
        <w:t>5</w:t>
      </w:r>
      <w:r w:rsidR="00DA2A0D" w:rsidRPr="000A16DD">
        <w:rPr>
          <w:rFonts w:ascii="Times New Roman" w:hAnsi="Times New Roman"/>
          <w:sz w:val="24"/>
          <w:szCs w:val="24"/>
        </w:rPr>
        <w:t xml:space="preserve">) </w:t>
      </w:r>
      <w:r w:rsidR="00534699" w:rsidRPr="000A16DD">
        <w:rPr>
          <w:rFonts w:ascii="Times New Roman" w:hAnsi="Times New Roman"/>
          <w:sz w:val="24"/>
          <w:szCs w:val="24"/>
        </w:rPr>
        <w:t>Komora</w:t>
      </w:r>
      <w:r w:rsidR="00DA2A0D" w:rsidRPr="000A16DD">
        <w:rPr>
          <w:rFonts w:ascii="Times New Roman" w:hAnsi="Times New Roman"/>
          <w:sz w:val="24"/>
          <w:szCs w:val="24"/>
        </w:rPr>
        <w:t xml:space="preserve"> může za provedení mistrovské zkoušky požadovat úhradu.</w:t>
      </w:r>
    </w:p>
    <w:p w14:paraId="6886CE7F" w14:textId="0753406C" w:rsidR="002729D0" w:rsidRPr="000A16DD" w:rsidRDefault="008538E3" w:rsidP="003D3D5D">
      <w:pPr>
        <w:pStyle w:val="Odstavecseseznamem"/>
        <w:spacing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ab/>
      </w:r>
      <w:r w:rsidR="00DA2A0D" w:rsidRPr="000A16DD">
        <w:rPr>
          <w:rFonts w:ascii="Times New Roman" w:hAnsi="Times New Roman"/>
          <w:sz w:val="24"/>
          <w:szCs w:val="24"/>
        </w:rPr>
        <w:t>(</w:t>
      </w:r>
      <w:r w:rsidR="00E57C80" w:rsidRPr="000A16DD">
        <w:rPr>
          <w:rFonts w:ascii="Times New Roman" w:hAnsi="Times New Roman"/>
          <w:sz w:val="24"/>
          <w:szCs w:val="24"/>
        </w:rPr>
        <w:t>1</w:t>
      </w:r>
      <w:r w:rsidR="00E57C80">
        <w:rPr>
          <w:rFonts w:ascii="Times New Roman" w:hAnsi="Times New Roman"/>
          <w:sz w:val="24"/>
          <w:szCs w:val="24"/>
        </w:rPr>
        <w:t>6</w:t>
      </w:r>
      <w:r w:rsidR="00DA2A0D" w:rsidRPr="000A16DD">
        <w:rPr>
          <w:rFonts w:ascii="Times New Roman" w:hAnsi="Times New Roman"/>
          <w:sz w:val="24"/>
          <w:szCs w:val="24"/>
        </w:rPr>
        <w:t xml:space="preserve">) </w:t>
      </w:r>
      <w:r w:rsidR="00DF74AC" w:rsidRPr="000A16DD">
        <w:rPr>
          <w:rFonts w:ascii="Times New Roman" w:hAnsi="Times New Roman"/>
          <w:sz w:val="24"/>
          <w:szCs w:val="24"/>
        </w:rPr>
        <w:t>Pravidla upravující předpoklady pro konání mistrovské zkoušky v</w:t>
      </w:r>
      <w:r w:rsidR="00B612C2">
        <w:rPr>
          <w:rFonts w:ascii="Times New Roman" w:hAnsi="Times New Roman"/>
          <w:sz w:val="24"/>
          <w:szCs w:val="24"/>
        </w:rPr>
        <w:t> </w:t>
      </w:r>
      <w:r w:rsidR="00DF74AC" w:rsidRPr="000A16DD">
        <w:rPr>
          <w:rFonts w:ascii="Times New Roman" w:hAnsi="Times New Roman"/>
          <w:sz w:val="24"/>
          <w:szCs w:val="24"/>
        </w:rPr>
        <w:t>příslušné</w:t>
      </w:r>
      <w:r w:rsidR="002369C0" w:rsidRPr="000A16DD">
        <w:rPr>
          <w:rFonts w:ascii="Times New Roman" w:hAnsi="Times New Roman"/>
          <w:sz w:val="24"/>
          <w:szCs w:val="24"/>
        </w:rPr>
        <w:t>m</w:t>
      </w:r>
      <w:r w:rsidR="00DF74AC" w:rsidRPr="000A16DD">
        <w:rPr>
          <w:rFonts w:ascii="Times New Roman" w:hAnsi="Times New Roman"/>
          <w:sz w:val="24"/>
          <w:szCs w:val="24"/>
        </w:rPr>
        <w:t xml:space="preserve"> </w:t>
      </w:r>
      <w:r w:rsidR="002369C0" w:rsidRPr="000A16DD">
        <w:rPr>
          <w:rFonts w:ascii="Times New Roman" w:hAnsi="Times New Roman"/>
          <w:sz w:val="24"/>
          <w:szCs w:val="24"/>
        </w:rPr>
        <w:t>povolání</w:t>
      </w:r>
      <w:r w:rsidR="00DF74AC" w:rsidRPr="000A16DD">
        <w:rPr>
          <w:rFonts w:ascii="Times New Roman" w:hAnsi="Times New Roman"/>
          <w:sz w:val="24"/>
          <w:szCs w:val="24"/>
        </w:rPr>
        <w:t xml:space="preserve">, včetně výše úhrady podle odstavce </w:t>
      </w:r>
      <w:r w:rsidR="00A6153C" w:rsidRPr="000A16DD">
        <w:rPr>
          <w:rFonts w:ascii="Times New Roman" w:hAnsi="Times New Roman"/>
          <w:sz w:val="24"/>
          <w:szCs w:val="24"/>
        </w:rPr>
        <w:t>1</w:t>
      </w:r>
      <w:r w:rsidR="00A6153C">
        <w:rPr>
          <w:rFonts w:ascii="Times New Roman" w:hAnsi="Times New Roman"/>
          <w:sz w:val="24"/>
          <w:szCs w:val="24"/>
        </w:rPr>
        <w:t>5</w:t>
      </w:r>
      <w:r w:rsidR="00A6153C" w:rsidRPr="000A16DD">
        <w:rPr>
          <w:rFonts w:ascii="Times New Roman" w:hAnsi="Times New Roman"/>
          <w:sz w:val="24"/>
          <w:szCs w:val="24"/>
        </w:rPr>
        <w:t xml:space="preserve"> </w:t>
      </w:r>
      <w:r w:rsidR="00DF74AC" w:rsidRPr="000A16DD">
        <w:rPr>
          <w:rFonts w:ascii="Times New Roman" w:hAnsi="Times New Roman"/>
          <w:sz w:val="24"/>
          <w:szCs w:val="24"/>
        </w:rPr>
        <w:t>a</w:t>
      </w:r>
      <w:r w:rsidR="00B612C2">
        <w:rPr>
          <w:rFonts w:ascii="Times New Roman" w:hAnsi="Times New Roman"/>
          <w:sz w:val="24"/>
          <w:szCs w:val="24"/>
        </w:rPr>
        <w:t> </w:t>
      </w:r>
      <w:r w:rsidR="00DF74AC" w:rsidRPr="000A16DD">
        <w:rPr>
          <w:rFonts w:ascii="Times New Roman" w:hAnsi="Times New Roman"/>
          <w:sz w:val="24"/>
          <w:szCs w:val="24"/>
        </w:rPr>
        <w:t>způsobu úhrady nákladů na vytvoření mistrovského díla, podrobností o</w:t>
      </w:r>
      <w:r w:rsidR="00B612C2">
        <w:rPr>
          <w:rFonts w:ascii="Times New Roman" w:hAnsi="Times New Roman"/>
          <w:sz w:val="24"/>
          <w:szCs w:val="24"/>
        </w:rPr>
        <w:t> </w:t>
      </w:r>
      <w:r w:rsidR="00DF74AC" w:rsidRPr="000A16DD">
        <w:rPr>
          <w:rFonts w:ascii="Times New Roman" w:hAnsi="Times New Roman"/>
          <w:sz w:val="24"/>
          <w:szCs w:val="24"/>
        </w:rPr>
        <w:t>obsahu a</w:t>
      </w:r>
      <w:r w:rsidR="00B612C2">
        <w:rPr>
          <w:rFonts w:ascii="Times New Roman" w:hAnsi="Times New Roman"/>
          <w:sz w:val="24"/>
          <w:szCs w:val="24"/>
        </w:rPr>
        <w:t> </w:t>
      </w:r>
      <w:r w:rsidR="00DF74AC" w:rsidRPr="000A16DD">
        <w:rPr>
          <w:rFonts w:ascii="Times New Roman" w:hAnsi="Times New Roman"/>
          <w:sz w:val="24"/>
          <w:szCs w:val="24"/>
        </w:rPr>
        <w:t>organizaci mistrovské zkoušky a</w:t>
      </w:r>
      <w:r w:rsidR="00B612C2">
        <w:rPr>
          <w:rFonts w:ascii="Times New Roman" w:hAnsi="Times New Roman"/>
          <w:sz w:val="24"/>
          <w:szCs w:val="24"/>
        </w:rPr>
        <w:t> </w:t>
      </w:r>
      <w:r w:rsidR="00DF74AC" w:rsidRPr="000A16DD">
        <w:rPr>
          <w:rFonts w:ascii="Times New Roman" w:hAnsi="Times New Roman"/>
          <w:sz w:val="24"/>
          <w:szCs w:val="24"/>
        </w:rPr>
        <w:t>dalších informací potřebných pro žadatele o</w:t>
      </w:r>
      <w:r w:rsidR="00B612C2">
        <w:rPr>
          <w:rFonts w:ascii="Times New Roman" w:hAnsi="Times New Roman"/>
          <w:sz w:val="24"/>
          <w:szCs w:val="24"/>
        </w:rPr>
        <w:t> </w:t>
      </w:r>
      <w:r w:rsidR="00DF74AC" w:rsidRPr="000A16DD">
        <w:rPr>
          <w:rFonts w:ascii="Times New Roman" w:hAnsi="Times New Roman"/>
          <w:sz w:val="24"/>
          <w:szCs w:val="24"/>
        </w:rPr>
        <w:t>vykonání mistrovské zkoušky určí komora, případně ve spolupráci s</w:t>
      </w:r>
      <w:r w:rsidR="00B612C2">
        <w:rPr>
          <w:rFonts w:ascii="Times New Roman" w:hAnsi="Times New Roman"/>
          <w:sz w:val="24"/>
          <w:szCs w:val="24"/>
        </w:rPr>
        <w:t> </w:t>
      </w:r>
      <w:r w:rsidR="00DF74AC" w:rsidRPr="000A16DD">
        <w:rPr>
          <w:rFonts w:ascii="Times New Roman" w:hAnsi="Times New Roman"/>
          <w:sz w:val="24"/>
          <w:szCs w:val="24"/>
        </w:rPr>
        <w:t>autorizovaným profesním společenstvem</w:t>
      </w:r>
      <w:r w:rsidR="007B79A3" w:rsidRPr="000A16DD">
        <w:rPr>
          <w:rFonts w:ascii="Times New Roman" w:hAnsi="Times New Roman"/>
          <w:sz w:val="24"/>
          <w:szCs w:val="24"/>
        </w:rPr>
        <w:t xml:space="preserve"> nebo střední odbornou školou, pokud</w:t>
      </w:r>
      <w:r w:rsidR="00DF74AC" w:rsidRPr="000A16DD">
        <w:rPr>
          <w:rFonts w:ascii="Times New Roman" w:hAnsi="Times New Roman"/>
          <w:sz w:val="24"/>
          <w:szCs w:val="24"/>
        </w:rPr>
        <w:t xml:space="preserve"> se podílí na přípravě, organizaci a</w:t>
      </w:r>
      <w:r w:rsidR="00B612C2">
        <w:rPr>
          <w:rFonts w:ascii="Times New Roman" w:hAnsi="Times New Roman"/>
          <w:sz w:val="24"/>
          <w:szCs w:val="24"/>
        </w:rPr>
        <w:t> </w:t>
      </w:r>
      <w:r w:rsidR="00DF74AC" w:rsidRPr="000A16DD">
        <w:rPr>
          <w:rFonts w:ascii="Times New Roman" w:hAnsi="Times New Roman"/>
          <w:sz w:val="24"/>
          <w:szCs w:val="24"/>
        </w:rPr>
        <w:t>provedení mistrovské zkoušky, a</w:t>
      </w:r>
      <w:r w:rsidR="00B612C2">
        <w:rPr>
          <w:rFonts w:ascii="Times New Roman" w:hAnsi="Times New Roman"/>
          <w:sz w:val="24"/>
          <w:szCs w:val="24"/>
        </w:rPr>
        <w:t> </w:t>
      </w:r>
      <w:r w:rsidR="00DF74AC" w:rsidRPr="000A16DD">
        <w:rPr>
          <w:rFonts w:ascii="Times New Roman" w:hAnsi="Times New Roman"/>
          <w:sz w:val="24"/>
          <w:szCs w:val="24"/>
        </w:rPr>
        <w:t xml:space="preserve">zveřejní </w:t>
      </w:r>
      <w:r w:rsidR="001225C7" w:rsidRPr="000A16DD">
        <w:rPr>
          <w:rFonts w:ascii="Times New Roman" w:hAnsi="Times New Roman"/>
          <w:sz w:val="24"/>
          <w:szCs w:val="24"/>
        </w:rPr>
        <w:t xml:space="preserve">je </w:t>
      </w:r>
      <w:r w:rsidR="00DF74AC" w:rsidRPr="000A16DD">
        <w:rPr>
          <w:rFonts w:ascii="Times New Roman" w:hAnsi="Times New Roman"/>
          <w:sz w:val="24"/>
          <w:szCs w:val="24"/>
        </w:rPr>
        <w:t xml:space="preserve">nejpozději 60 dnů před konáním zkoušky </w:t>
      </w:r>
      <w:r w:rsidR="001225C7" w:rsidRPr="000A16DD">
        <w:rPr>
          <w:rFonts w:ascii="Times New Roman" w:hAnsi="Times New Roman"/>
          <w:sz w:val="24"/>
          <w:szCs w:val="24"/>
        </w:rPr>
        <w:t>na svých internetových stránkách</w:t>
      </w:r>
      <w:r w:rsidR="00DA2A0D" w:rsidRPr="000A16DD">
        <w:rPr>
          <w:rFonts w:ascii="Times New Roman" w:hAnsi="Times New Roman"/>
          <w:sz w:val="24"/>
          <w:szCs w:val="24"/>
        </w:rPr>
        <w:t>.</w:t>
      </w:r>
    </w:p>
    <w:p w14:paraId="34FEF88B" w14:textId="09B7491C" w:rsidR="002729D0" w:rsidRPr="000A16DD" w:rsidRDefault="002729D0" w:rsidP="003D3D5D">
      <w:pPr>
        <w:pStyle w:val="Odstavecseseznamem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>§ 19b</w:t>
      </w:r>
    </w:p>
    <w:p w14:paraId="417D3B6B" w14:textId="675C85BA" w:rsidR="00DA2A0D" w:rsidRPr="000A16DD" w:rsidRDefault="002729D0" w:rsidP="003D3D5D">
      <w:pPr>
        <w:pStyle w:val="Odstavecseseznamem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b/>
          <w:sz w:val="24"/>
          <w:szCs w:val="24"/>
        </w:rPr>
        <w:t>Mistrovský list</w:t>
      </w:r>
    </w:p>
    <w:p w14:paraId="7C5D6005" w14:textId="3EFC1922" w:rsidR="00DA2A0D" w:rsidRPr="000A16DD" w:rsidRDefault="008538E3" w:rsidP="003D3D5D">
      <w:pPr>
        <w:pStyle w:val="Odstavecseseznamem"/>
        <w:spacing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ab/>
      </w:r>
      <w:r w:rsidR="00DA2A0D" w:rsidRPr="000A16DD">
        <w:rPr>
          <w:rFonts w:ascii="Times New Roman" w:hAnsi="Times New Roman"/>
          <w:sz w:val="24"/>
          <w:szCs w:val="24"/>
        </w:rPr>
        <w:t>(1) Dokladem potvrzujícím úspěšné vykonání mistrovské zkoušky a</w:t>
      </w:r>
      <w:r w:rsidR="00B612C2">
        <w:rPr>
          <w:rFonts w:ascii="Times New Roman" w:hAnsi="Times New Roman"/>
          <w:sz w:val="24"/>
          <w:szCs w:val="24"/>
        </w:rPr>
        <w:t> </w:t>
      </w:r>
      <w:r w:rsidR="00DA2A0D" w:rsidRPr="000A16DD">
        <w:rPr>
          <w:rFonts w:ascii="Times New Roman" w:hAnsi="Times New Roman"/>
          <w:sz w:val="24"/>
          <w:szCs w:val="24"/>
        </w:rPr>
        <w:t>získání mistrovské kvalifikace je mistrovský list. Mistrovský list</w:t>
      </w:r>
      <w:r w:rsidR="00F93D88" w:rsidRPr="000A16DD">
        <w:rPr>
          <w:rFonts w:ascii="Times New Roman" w:hAnsi="Times New Roman"/>
          <w:sz w:val="24"/>
          <w:szCs w:val="24"/>
        </w:rPr>
        <w:t xml:space="preserve"> </w:t>
      </w:r>
      <w:r w:rsidR="00DA2A0D" w:rsidRPr="000A16DD">
        <w:rPr>
          <w:rFonts w:ascii="Times New Roman" w:hAnsi="Times New Roman"/>
          <w:sz w:val="24"/>
          <w:szCs w:val="24"/>
        </w:rPr>
        <w:t xml:space="preserve">vydává </w:t>
      </w:r>
      <w:r w:rsidR="00534699" w:rsidRPr="000A16DD">
        <w:rPr>
          <w:rFonts w:ascii="Times New Roman" w:hAnsi="Times New Roman"/>
          <w:sz w:val="24"/>
          <w:szCs w:val="24"/>
        </w:rPr>
        <w:t>komora</w:t>
      </w:r>
      <w:r w:rsidR="00DA2A0D" w:rsidRPr="000A16DD">
        <w:rPr>
          <w:rFonts w:ascii="Times New Roman" w:hAnsi="Times New Roman"/>
          <w:sz w:val="24"/>
          <w:szCs w:val="24"/>
        </w:rPr>
        <w:t xml:space="preserve"> s</w:t>
      </w:r>
      <w:r w:rsidR="00B612C2">
        <w:rPr>
          <w:rFonts w:ascii="Times New Roman" w:hAnsi="Times New Roman"/>
          <w:sz w:val="24"/>
          <w:szCs w:val="24"/>
        </w:rPr>
        <w:t> </w:t>
      </w:r>
      <w:r w:rsidR="00DA2A0D" w:rsidRPr="000A16DD">
        <w:rPr>
          <w:rFonts w:ascii="Times New Roman" w:hAnsi="Times New Roman"/>
          <w:sz w:val="24"/>
          <w:szCs w:val="24"/>
        </w:rPr>
        <w:t xml:space="preserve">podpisem </w:t>
      </w:r>
      <w:r w:rsidR="00574F7D" w:rsidRPr="000A16DD">
        <w:rPr>
          <w:rFonts w:ascii="Times New Roman" w:hAnsi="Times New Roman"/>
          <w:sz w:val="24"/>
          <w:szCs w:val="24"/>
        </w:rPr>
        <w:t>svého prezidenta</w:t>
      </w:r>
      <w:r w:rsidR="005C1B24" w:rsidRPr="000A16DD">
        <w:t xml:space="preserve"> </w:t>
      </w:r>
      <w:r w:rsidR="005C1B24" w:rsidRPr="000A16DD">
        <w:rPr>
          <w:rFonts w:ascii="Times New Roman" w:hAnsi="Times New Roman"/>
          <w:sz w:val="24"/>
          <w:szCs w:val="24"/>
        </w:rPr>
        <w:t>a</w:t>
      </w:r>
      <w:r w:rsidR="00B612C2">
        <w:rPr>
          <w:rFonts w:ascii="Times New Roman" w:hAnsi="Times New Roman"/>
          <w:sz w:val="24"/>
          <w:szCs w:val="24"/>
        </w:rPr>
        <w:t> </w:t>
      </w:r>
      <w:r w:rsidR="005C1B24" w:rsidRPr="000A16DD">
        <w:rPr>
          <w:rFonts w:ascii="Times New Roman" w:hAnsi="Times New Roman"/>
          <w:sz w:val="24"/>
          <w:szCs w:val="24"/>
        </w:rPr>
        <w:t>podpisem statutárního zástupce autorizovaného profesního společenstva, jestliže se podílelo na přípravě, organizaci a</w:t>
      </w:r>
      <w:r w:rsidR="00B612C2">
        <w:rPr>
          <w:rFonts w:ascii="Times New Roman" w:hAnsi="Times New Roman"/>
          <w:sz w:val="24"/>
          <w:szCs w:val="24"/>
        </w:rPr>
        <w:t> </w:t>
      </w:r>
      <w:r w:rsidR="005C1B24" w:rsidRPr="000A16DD">
        <w:rPr>
          <w:rFonts w:ascii="Times New Roman" w:hAnsi="Times New Roman"/>
          <w:sz w:val="24"/>
          <w:szCs w:val="24"/>
        </w:rPr>
        <w:t>provedení mistrovské zkoušky,</w:t>
      </w:r>
      <w:r w:rsidR="00574F7D" w:rsidRPr="000A16DD">
        <w:rPr>
          <w:rFonts w:ascii="Times New Roman" w:hAnsi="Times New Roman"/>
          <w:sz w:val="24"/>
          <w:szCs w:val="24"/>
        </w:rPr>
        <w:t xml:space="preserve"> </w:t>
      </w:r>
      <w:r w:rsidR="002A2B50">
        <w:rPr>
          <w:rFonts w:ascii="Times New Roman" w:hAnsi="Times New Roman"/>
          <w:sz w:val="24"/>
          <w:szCs w:val="24"/>
        </w:rPr>
        <w:t>a</w:t>
      </w:r>
      <w:r w:rsidR="00B612C2">
        <w:rPr>
          <w:rFonts w:ascii="Times New Roman" w:hAnsi="Times New Roman"/>
          <w:sz w:val="24"/>
          <w:szCs w:val="24"/>
        </w:rPr>
        <w:t> </w:t>
      </w:r>
      <w:r w:rsidR="002A2B50">
        <w:rPr>
          <w:rFonts w:ascii="Times New Roman" w:hAnsi="Times New Roman"/>
          <w:sz w:val="24"/>
          <w:szCs w:val="24"/>
        </w:rPr>
        <w:t xml:space="preserve">to </w:t>
      </w:r>
      <w:r w:rsidR="0074743E" w:rsidRPr="000A16DD">
        <w:rPr>
          <w:rFonts w:ascii="Times New Roman" w:hAnsi="Times New Roman"/>
          <w:sz w:val="24"/>
          <w:szCs w:val="24"/>
        </w:rPr>
        <w:t xml:space="preserve">do </w:t>
      </w:r>
      <w:r w:rsidR="00AA3776" w:rsidRPr="000A16DD">
        <w:rPr>
          <w:rFonts w:ascii="Times New Roman" w:hAnsi="Times New Roman"/>
          <w:sz w:val="24"/>
          <w:szCs w:val="24"/>
        </w:rPr>
        <w:t>6</w:t>
      </w:r>
      <w:r w:rsidR="0074743E" w:rsidRPr="000A16DD">
        <w:rPr>
          <w:rFonts w:ascii="Times New Roman" w:hAnsi="Times New Roman"/>
          <w:sz w:val="24"/>
          <w:szCs w:val="24"/>
        </w:rPr>
        <w:t>0 dnů od úspěšného vykonání mistrovské zkoušky</w:t>
      </w:r>
      <w:r w:rsidR="002A2B50">
        <w:rPr>
          <w:rFonts w:ascii="Times New Roman" w:hAnsi="Times New Roman"/>
          <w:sz w:val="24"/>
          <w:szCs w:val="24"/>
        </w:rPr>
        <w:t>.</w:t>
      </w:r>
      <w:r w:rsidR="009B2407">
        <w:rPr>
          <w:rFonts w:ascii="Times New Roman" w:hAnsi="Times New Roman"/>
          <w:sz w:val="24"/>
          <w:szCs w:val="24"/>
        </w:rPr>
        <w:t xml:space="preserve"> </w:t>
      </w:r>
      <w:r w:rsidR="002A2B50" w:rsidRPr="002A2B50">
        <w:rPr>
          <w:rFonts w:ascii="Times New Roman" w:hAnsi="Times New Roman"/>
          <w:sz w:val="24"/>
          <w:szCs w:val="24"/>
        </w:rPr>
        <w:t>Mistrovský list spolupodepisuje</w:t>
      </w:r>
      <w:r w:rsidR="00DA2A0D" w:rsidRPr="000A16DD">
        <w:rPr>
          <w:rFonts w:ascii="Times New Roman" w:hAnsi="Times New Roman"/>
          <w:sz w:val="24"/>
          <w:szCs w:val="24"/>
        </w:rPr>
        <w:t xml:space="preserve"> ministr </w:t>
      </w:r>
      <w:r w:rsidR="007754E8" w:rsidRPr="000A16DD">
        <w:rPr>
          <w:rFonts w:ascii="Times New Roman" w:hAnsi="Times New Roman"/>
          <w:sz w:val="24"/>
          <w:szCs w:val="24"/>
        </w:rPr>
        <w:t xml:space="preserve">zemědělství pro </w:t>
      </w:r>
      <w:bookmarkStart w:id="0" w:name="_Hlk17707674"/>
      <w:r w:rsidR="009A7EE9" w:rsidRPr="000A16DD">
        <w:rPr>
          <w:rFonts w:ascii="Times New Roman" w:hAnsi="Times New Roman"/>
          <w:sz w:val="24"/>
          <w:szCs w:val="24"/>
        </w:rPr>
        <w:t>povolání</w:t>
      </w:r>
      <w:bookmarkEnd w:id="0"/>
      <w:r w:rsidR="007754E8" w:rsidRPr="000A16DD">
        <w:rPr>
          <w:rFonts w:ascii="Times New Roman" w:hAnsi="Times New Roman"/>
          <w:sz w:val="24"/>
          <w:szCs w:val="24"/>
        </w:rPr>
        <w:t xml:space="preserve"> zemědělsk</w:t>
      </w:r>
      <w:r w:rsidR="009A7EE9" w:rsidRPr="000A16DD">
        <w:rPr>
          <w:rFonts w:ascii="Times New Roman" w:hAnsi="Times New Roman"/>
          <w:sz w:val="24"/>
          <w:szCs w:val="24"/>
        </w:rPr>
        <w:t>á</w:t>
      </w:r>
      <w:r w:rsidR="007754E8" w:rsidRPr="000A16DD">
        <w:rPr>
          <w:rFonts w:ascii="Times New Roman" w:hAnsi="Times New Roman"/>
          <w:sz w:val="24"/>
          <w:szCs w:val="24"/>
        </w:rPr>
        <w:t>, potravinářsk</w:t>
      </w:r>
      <w:r w:rsidR="009A7EE9" w:rsidRPr="000A16DD">
        <w:rPr>
          <w:rFonts w:ascii="Times New Roman" w:hAnsi="Times New Roman"/>
          <w:sz w:val="24"/>
          <w:szCs w:val="24"/>
        </w:rPr>
        <w:t>á</w:t>
      </w:r>
      <w:r w:rsidR="007754E8" w:rsidRPr="000A16DD">
        <w:rPr>
          <w:rFonts w:ascii="Times New Roman" w:hAnsi="Times New Roman"/>
          <w:sz w:val="24"/>
          <w:szCs w:val="24"/>
        </w:rPr>
        <w:t xml:space="preserve"> a</w:t>
      </w:r>
      <w:r w:rsidR="00B612C2">
        <w:rPr>
          <w:rFonts w:ascii="Times New Roman" w:hAnsi="Times New Roman"/>
          <w:sz w:val="24"/>
          <w:szCs w:val="24"/>
        </w:rPr>
        <w:t> </w:t>
      </w:r>
      <w:r w:rsidR="007754E8" w:rsidRPr="000A16DD">
        <w:rPr>
          <w:rFonts w:ascii="Times New Roman" w:hAnsi="Times New Roman"/>
          <w:sz w:val="24"/>
          <w:szCs w:val="24"/>
        </w:rPr>
        <w:t>lesnick</w:t>
      </w:r>
      <w:r w:rsidR="009A7EE9" w:rsidRPr="000A16DD">
        <w:rPr>
          <w:rFonts w:ascii="Times New Roman" w:hAnsi="Times New Roman"/>
          <w:sz w:val="24"/>
          <w:szCs w:val="24"/>
        </w:rPr>
        <w:t>á</w:t>
      </w:r>
      <w:r w:rsidR="007754E8" w:rsidRPr="000A16DD">
        <w:rPr>
          <w:rFonts w:ascii="Times New Roman" w:hAnsi="Times New Roman"/>
          <w:sz w:val="24"/>
          <w:szCs w:val="24"/>
        </w:rPr>
        <w:t xml:space="preserve"> </w:t>
      </w:r>
      <w:r w:rsidR="006605E8" w:rsidRPr="000A16DD">
        <w:rPr>
          <w:rFonts w:ascii="Times New Roman" w:hAnsi="Times New Roman"/>
          <w:sz w:val="24"/>
          <w:szCs w:val="24"/>
        </w:rPr>
        <w:t>nebo</w:t>
      </w:r>
      <w:r w:rsidR="00493F27" w:rsidRPr="000A16DD">
        <w:rPr>
          <w:rFonts w:ascii="Times New Roman" w:hAnsi="Times New Roman"/>
          <w:sz w:val="24"/>
          <w:szCs w:val="24"/>
        </w:rPr>
        <w:t> </w:t>
      </w:r>
      <w:r w:rsidR="007754E8" w:rsidRPr="000A16DD">
        <w:rPr>
          <w:rFonts w:ascii="Times New Roman" w:hAnsi="Times New Roman"/>
          <w:sz w:val="24"/>
          <w:szCs w:val="24"/>
        </w:rPr>
        <w:t xml:space="preserve">ministr </w:t>
      </w:r>
      <w:r w:rsidR="00DA2A0D" w:rsidRPr="000A16DD">
        <w:rPr>
          <w:rFonts w:ascii="Times New Roman" w:hAnsi="Times New Roman"/>
          <w:sz w:val="24"/>
          <w:szCs w:val="24"/>
        </w:rPr>
        <w:t>průmyslu a</w:t>
      </w:r>
      <w:r w:rsidR="00B612C2">
        <w:rPr>
          <w:rFonts w:ascii="Times New Roman" w:hAnsi="Times New Roman"/>
          <w:sz w:val="24"/>
          <w:szCs w:val="24"/>
        </w:rPr>
        <w:t> </w:t>
      </w:r>
      <w:r w:rsidR="00DA2A0D" w:rsidRPr="000A16DD">
        <w:rPr>
          <w:rFonts w:ascii="Times New Roman" w:hAnsi="Times New Roman"/>
          <w:sz w:val="24"/>
          <w:szCs w:val="24"/>
        </w:rPr>
        <w:t>obchodu</w:t>
      </w:r>
      <w:r w:rsidR="00537AED" w:rsidRPr="000A16DD">
        <w:t xml:space="preserve"> </w:t>
      </w:r>
      <w:r w:rsidR="00537AED" w:rsidRPr="000A16DD">
        <w:rPr>
          <w:rFonts w:ascii="Times New Roman" w:hAnsi="Times New Roman"/>
          <w:sz w:val="24"/>
          <w:szCs w:val="24"/>
        </w:rPr>
        <w:t xml:space="preserve">pro ostatní </w:t>
      </w:r>
      <w:r w:rsidR="009A7EE9" w:rsidRPr="000A16DD">
        <w:rPr>
          <w:rFonts w:ascii="Times New Roman" w:hAnsi="Times New Roman"/>
          <w:sz w:val="24"/>
          <w:szCs w:val="24"/>
        </w:rPr>
        <w:t>povolání</w:t>
      </w:r>
      <w:r w:rsidR="00DA2A0D" w:rsidRPr="000A16DD">
        <w:rPr>
          <w:rFonts w:ascii="Times New Roman" w:hAnsi="Times New Roman"/>
          <w:sz w:val="24"/>
          <w:szCs w:val="24"/>
        </w:rPr>
        <w:t>.</w:t>
      </w:r>
    </w:p>
    <w:p w14:paraId="2BC013F7" w14:textId="54B8AB29" w:rsidR="009A1A0B" w:rsidRPr="000A16DD" w:rsidRDefault="009A1A0B" w:rsidP="003D3D5D">
      <w:pPr>
        <w:pStyle w:val="Odstavecseseznamem"/>
        <w:spacing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ab/>
        <w:t>(</w:t>
      </w:r>
      <w:r w:rsidR="00DA35FD" w:rsidRPr="000A16DD">
        <w:rPr>
          <w:rFonts w:ascii="Times New Roman" w:hAnsi="Times New Roman"/>
          <w:sz w:val="24"/>
          <w:szCs w:val="24"/>
        </w:rPr>
        <w:t>2</w:t>
      </w:r>
      <w:r w:rsidRPr="000A16DD">
        <w:rPr>
          <w:rFonts w:ascii="Times New Roman" w:hAnsi="Times New Roman"/>
          <w:sz w:val="24"/>
          <w:szCs w:val="24"/>
        </w:rPr>
        <w:t xml:space="preserve">) Držitel mistrovského listu je oprávněn používat označení </w:t>
      </w:r>
      <w:r w:rsidR="00AE5170" w:rsidRPr="000A16DD">
        <w:rPr>
          <w:rFonts w:ascii="Times New Roman" w:hAnsi="Times New Roman"/>
          <w:sz w:val="24"/>
          <w:szCs w:val="24"/>
        </w:rPr>
        <w:t xml:space="preserve">„mistr“ </w:t>
      </w:r>
      <w:r w:rsidRPr="000A16DD">
        <w:rPr>
          <w:rFonts w:ascii="Times New Roman" w:hAnsi="Times New Roman"/>
          <w:sz w:val="24"/>
          <w:szCs w:val="24"/>
        </w:rPr>
        <w:t>u</w:t>
      </w:r>
      <w:r w:rsidR="00B612C2">
        <w:rPr>
          <w:rFonts w:ascii="Times New Roman" w:hAnsi="Times New Roman"/>
          <w:sz w:val="24"/>
          <w:szCs w:val="24"/>
        </w:rPr>
        <w:t> </w:t>
      </w:r>
      <w:r w:rsidRPr="000A16DD">
        <w:rPr>
          <w:rFonts w:ascii="Times New Roman" w:hAnsi="Times New Roman"/>
          <w:sz w:val="24"/>
          <w:szCs w:val="24"/>
        </w:rPr>
        <w:t>své</w:t>
      </w:r>
      <w:r w:rsidR="008759F8" w:rsidRPr="000A16DD">
        <w:rPr>
          <w:rFonts w:ascii="Times New Roman" w:hAnsi="Times New Roman"/>
          <w:sz w:val="24"/>
          <w:szCs w:val="24"/>
        </w:rPr>
        <w:t>ho</w:t>
      </w:r>
      <w:r w:rsidRPr="000A16DD">
        <w:rPr>
          <w:rFonts w:ascii="Times New Roman" w:hAnsi="Times New Roman"/>
          <w:sz w:val="24"/>
          <w:szCs w:val="24"/>
        </w:rPr>
        <w:t xml:space="preserve"> </w:t>
      </w:r>
      <w:r w:rsidR="008759F8" w:rsidRPr="000A16DD">
        <w:rPr>
          <w:rFonts w:ascii="Times New Roman" w:hAnsi="Times New Roman"/>
          <w:sz w:val="24"/>
          <w:szCs w:val="24"/>
        </w:rPr>
        <w:t>povolání</w:t>
      </w:r>
      <w:r w:rsidRPr="000A16DD">
        <w:rPr>
          <w:rFonts w:ascii="Times New Roman" w:hAnsi="Times New Roman"/>
          <w:sz w:val="24"/>
          <w:szCs w:val="24"/>
        </w:rPr>
        <w:t>.</w:t>
      </w:r>
    </w:p>
    <w:p w14:paraId="366B57A7" w14:textId="35BF0899" w:rsidR="00DA2A0D" w:rsidRPr="000A16DD" w:rsidRDefault="008538E3" w:rsidP="003D3D5D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ab/>
      </w:r>
      <w:r w:rsidR="00DA2A0D" w:rsidRPr="000A16DD">
        <w:rPr>
          <w:rFonts w:ascii="Times New Roman" w:hAnsi="Times New Roman"/>
          <w:sz w:val="24"/>
          <w:szCs w:val="24"/>
        </w:rPr>
        <w:t>(</w:t>
      </w:r>
      <w:r w:rsidR="00DA35FD" w:rsidRPr="000A16DD">
        <w:rPr>
          <w:rFonts w:ascii="Times New Roman" w:hAnsi="Times New Roman"/>
          <w:sz w:val="24"/>
          <w:szCs w:val="24"/>
        </w:rPr>
        <w:t>3</w:t>
      </w:r>
      <w:r w:rsidR="00DA2A0D" w:rsidRPr="000A16DD">
        <w:rPr>
          <w:rFonts w:ascii="Times New Roman" w:hAnsi="Times New Roman"/>
          <w:sz w:val="24"/>
          <w:szCs w:val="24"/>
        </w:rPr>
        <w:t>) Náležitosti mistrovského listu jsou</w:t>
      </w:r>
    </w:p>
    <w:p w14:paraId="4F0E7DD5" w14:textId="7DD46AA1" w:rsidR="00DA2A0D" w:rsidRPr="000A16DD" w:rsidRDefault="008538E3" w:rsidP="003D3D5D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 xml:space="preserve">a) </w:t>
      </w:r>
      <w:r w:rsidR="00DA2A0D" w:rsidRPr="000A16DD">
        <w:rPr>
          <w:rFonts w:ascii="Times New Roman" w:hAnsi="Times New Roman"/>
          <w:sz w:val="24"/>
          <w:szCs w:val="24"/>
        </w:rPr>
        <w:t>jméno, popřípadě jména, příjmení a</w:t>
      </w:r>
      <w:r w:rsidR="00B612C2">
        <w:rPr>
          <w:rFonts w:ascii="Times New Roman" w:hAnsi="Times New Roman"/>
          <w:sz w:val="24"/>
          <w:szCs w:val="24"/>
        </w:rPr>
        <w:t> </w:t>
      </w:r>
      <w:r w:rsidR="00DA2A0D" w:rsidRPr="000A16DD">
        <w:rPr>
          <w:rFonts w:ascii="Times New Roman" w:hAnsi="Times New Roman"/>
          <w:sz w:val="24"/>
          <w:szCs w:val="24"/>
        </w:rPr>
        <w:t>případný akademický titul a</w:t>
      </w:r>
      <w:r w:rsidR="00B612C2">
        <w:rPr>
          <w:rFonts w:ascii="Times New Roman" w:hAnsi="Times New Roman"/>
          <w:sz w:val="24"/>
          <w:szCs w:val="24"/>
        </w:rPr>
        <w:t> </w:t>
      </w:r>
      <w:r w:rsidR="00DA2A0D" w:rsidRPr="000A16DD">
        <w:rPr>
          <w:rFonts w:ascii="Times New Roman" w:hAnsi="Times New Roman"/>
          <w:sz w:val="24"/>
          <w:szCs w:val="24"/>
        </w:rPr>
        <w:t>vědecká hodnost držitele,</w:t>
      </w:r>
    </w:p>
    <w:p w14:paraId="79FE2EE4" w14:textId="77777777" w:rsidR="00DA2A0D" w:rsidRPr="000A16DD" w:rsidRDefault="00DA2A0D" w:rsidP="003D3D5D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>b)</w:t>
      </w:r>
      <w:r w:rsidR="008538E3" w:rsidRPr="000A16DD">
        <w:rPr>
          <w:rFonts w:ascii="Times New Roman" w:hAnsi="Times New Roman"/>
          <w:sz w:val="24"/>
          <w:szCs w:val="24"/>
        </w:rPr>
        <w:t xml:space="preserve"> </w:t>
      </w:r>
      <w:r w:rsidRPr="000A16DD">
        <w:rPr>
          <w:rFonts w:ascii="Times New Roman" w:hAnsi="Times New Roman"/>
          <w:sz w:val="24"/>
          <w:szCs w:val="24"/>
        </w:rPr>
        <w:t>datum narození držitele,</w:t>
      </w:r>
    </w:p>
    <w:p w14:paraId="3AC7E7EF" w14:textId="2A31700F" w:rsidR="00DA2A0D" w:rsidRPr="000A16DD" w:rsidRDefault="0015528E" w:rsidP="003D3D5D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>c</w:t>
      </w:r>
      <w:r w:rsidR="00DA2A0D" w:rsidRPr="000A16DD">
        <w:rPr>
          <w:rFonts w:ascii="Times New Roman" w:hAnsi="Times New Roman"/>
          <w:sz w:val="24"/>
          <w:szCs w:val="24"/>
        </w:rPr>
        <w:t>)</w:t>
      </w:r>
      <w:r w:rsidR="008538E3" w:rsidRPr="000A16DD">
        <w:rPr>
          <w:rFonts w:ascii="Times New Roman" w:hAnsi="Times New Roman"/>
          <w:sz w:val="24"/>
          <w:szCs w:val="24"/>
        </w:rPr>
        <w:t xml:space="preserve"> </w:t>
      </w:r>
      <w:r w:rsidR="00DA2A0D" w:rsidRPr="000A16DD">
        <w:rPr>
          <w:rFonts w:ascii="Times New Roman" w:hAnsi="Times New Roman"/>
          <w:sz w:val="24"/>
          <w:szCs w:val="24"/>
        </w:rPr>
        <w:t>místo narození držitele,</w:t>
      </w:r>
    </w:p>
    <w:p w14:paraId="22199464" w14:textId="2CB285F7" w:rsidR="00DA2A0D" w:rsidRPr="000A16DD" w:rsidRDefault="0015528E" w:rsidP="003D3D5D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>d</w:t>
      </w:r>
      <w:r w:rsidR="00DA2A0D" w:rsidRPr="000A16DD">
        <w:rPr>
          <w:rFonts w:ascii="Times New Roman" w:hAnsi="Times New Roman"/>
          <w:sz w:val="24"/>
          <w:szCs w:val="24"/>
        </w:rPr>
        <w:t>)</w:t>
      </w:r>
      <w:r w:rsidR="008538E3" w:rsidRPr="000A16DD">
        <w:rPr>
          <w:rFonts w:ascii="Times New Roman" w:hAnsi="Times New Roman"/>
          <w:sz w:val="24"/>
          <w:szCs w:val="24"/>
        </w:rPr>
        <w:t xml:space="preserve"> </w:t>
      </w:r>
      <w:r w:rsidR="00DA2A0D" w:rsidRPr="000A16DD">
        <w:rPr>
          <w:rFonts w:ascii="Times New Roman" w:hAnsi="Times New Roman"/>
          <w:sz w:val="24"/>
          <w:szCs w:val="24"/>
        </w:rPr>
        <w:t>datum konání mistrovské zkoušky a</w:t>
      </w:r>
      <w:r w:rsidR="00B612C2">
        <w:rPr>
          <w:rFonts w:ascii="Times New Roman" w:hAnsi="Times New Roman"/>
          <w:sz w:val="24"/>
          <w:szCs w:val="24"/>
        </w:rPr>
        <w:t> </w:t>
      </w:r>
      <w:r w:rsidR="00DA2A0D" w:rsidRPr="000A16DD">
        <w:rPr>
          <w:rFonts w:ascii="Times New Roman" w:hAnsi="Times New Roman"/>
          <w:sz w:val="24"/>
          <w:szCs w:val="24"/>
        </w:rPr>
        <w:t>datum vydání mistrovského listu,</w:t>
      </w:r>
    </w:p>
    <w:p w14:paraId="4A5E8EA1" w14:textId="40931183" w:rsidR="00DA2A0D" w:rsidRPr="000A16DD" w:rsidRDefault="0015528E" w:rsidP="003D3D5D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>e</w:t>
      </w:r>
      <w:r w:rsidR="00DA2A0D" w:rsidRPr="000A16DD">
        <w:rPr>
          <w:rFonts w:ascii="Times New Roman" w:hAnsi="Times New Roman"/>
          <w:sz w:val="24"/>
          <w:szCs w:val="24"/>
        </w:rPr>
        <w:t>)</w:t>
      </w:r>
      <w:r w:rsidR="008538E3" w:rsidRPr="000A16DD">
        <w:rPr>
          <w:rFonts w:ascii="Times New Roman" w:hAnsi="Times New Roman"/>
          <w:sz w:val="24"/>
          <w:szCs w:val="24"/>
        </w:rPr>
        <w:t xml:space="preserve"> </w:t>
      </w:r>
      <w:r w:rsidR="00DA2A0D" w:rsidRPr="000A16DD">
        <w:rPr>
          <w:rFonts w:ascii="Times New Roman" w:hAnsi="Times New Roman"/>
          <w:sz w:val="24"/>
          <w:szCs w:val="24"/>
        </w:rPr>
        <w:t>název mistrovské kvalifikace, jejíž dosažení je potvrzováno,</w:t>
      </w:r>
    </w:p>
    <w:p w14:paraId="0F807F00" w14:textId="7B80B0B5" w:rsidR="001218E5" w:rsidRPr="000A16DD" w:rsidRDefault="0015528E" w:rsidP="003D3D5D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>f</w:t>
      </w:r>
      <w:r w:rsidR="001218E5" w:rsidRPr="000A16DD">
        <w:rPr>
          <w:rFonts w:ascii="Times New Roman" w:hAnsi="Times New Roman"/>
          <w:sz w:val="24"/>
          <w:szCs w:val="24"/>
        </w:rPr>
        <w:t>)</w:t>
      </w:r>
      <w:r w:rsidR="00167702" w:rsidRPr="000A16DD">
        <w:rPr>
          <w:rFonts w:ascii="Times New Roman" w:hAnsi="Times New Roman"/>
          <w:sz w:val="24"/>
          <w:szCs w:val="24"/>
        </w:rPr>
        <w:t xml:space="preserve"> </w:t>
      </w:r>
      <w:r w:rsidR="001218E5" w:rsidRPr="000A16DD">
        <w:rPr>
          <w:rFonts w:ascii="Times New Roman" w:hAnsi="Times New Roman"/>
          <w:sz w:val="24"/>
          <w:szCs w:val="24"/>
        </w:rPr>
        <w:t>informace o</w:t>
      </w:r>
      <w:r w:rsidR="00B612C2">
        <w:rPr>
          <w:rFonts w:ascii="Times New Roman" w:hAnsi="Times New Roman"/>
          <w:sz w:val="24"/>
          <w:szCs w:val="24"/>
        </w:rPr>
        <w:t> </w:t>
      </w:r>
      <w:r w:rsidR="001218E5" w:rsidRPr="000A16DD">
        <w:rPr>
          <w:rFonts w:ascii="Times New Roman" w:hAnsi="Times New Roman"/>
          <w:sz w:val="24"/>
          <w:szCs w:val="24"/>
        </w:rPr>
        <w:t>způsobilosti držitele vzdělávat žáky v</w:t>
      </w:r>
      <w:r w:rsidR="00B612C2">
        <w:rPr>
          <w:rFonts w:ascii="Times New Roman" w:hAnsi="Times New Roman"/>
          <w:sz w:val="24"/>
          <w:szCs w:val="24"/>
        </w:rPr>
        <w:t> </w:t>
      </w:r>
      <w:r w:rsidR="001218E5" w:rsidRPr="000A16DD">
        <w:rPr>
          <w:rFonts w:ascii="Times New Roman" w:hAnsi="Times New Roman"/>
          <w:sz w:val="24"/>
          <w:szCs w:val="24"/>
        </w:rPr>
        <w:t>odborné přípravě k</w:t>
      </w:r>
      <w:r w:rsidR="00B612C2">
        <w:rPr>
          <w:rFonts w:ascii="Times New Roman" w:hAnsi="Times New Roman"/>
          <w:sz w:val="24"/>
          <w:szCs w:val="24"/>
        </w:rPr>
        <w:t> </w:t>
      </w:r>
      <w:r w:rsidR="001218E5" w:rsidRPr="000A16DD">
        <w:rPr>
          <w:rFonts w:ascii="Times New Roman" w:hAnsi="Times New Roman"/>
          <w:sz w:val="24"/>
          <w:szCs w:val="24"/>
        </w:rPr>
        <w:t>příslušné</w:t>
      </w:r>
      <w:r w:rsidR="008759F8" w:rsidRPr="000A16DD">
        <w:rPr>
          <w:rFonts w:ascii="Times New Roman" w:hAnsi="Times New Roman"/>
          <w:sz w:val="24"/>
          <w:szCs w:val="24"/>
        </w:rPr>
        <w:t>mu</w:t>
      </w:r>
      <w:r w:rsidR="001218E5" w:rsidRPr="000A16DD">
        <w:rPr>
          <w:rFonts w:ascii="Times New Roman" w:hAnsi="Times New Roman"/>
          <w:sz w:val="24"/>
          <w:szCs w:val="24"/>
        </w:rPr>
        <w:t xml:space="preserve"> </w:t>
      </w:r>
      <w:r w:rsidR="008759F8" w:rsidRPr="000A16DD">
        <w:rPr>
          <w:rFonts w:ascii="Times New Roman" w:hAnsi="Times New Roman"/>
          <w:sz w:val="24"/>
          <w:szCs w:val="24"/>
        </w:rPr>
        <w:t>povolání</w:t>
      </w:r>
      <w:r w:rsidR="001218E5" w:rsidRPr="000A16DD">
        <w:rPr>
          <w:rFonts w:ascii="Times New Roman" w:hAnsi="Times New Roman"/>
          <w:sz w:val="24"/>
          <w:szCs w:val="24"/>
        </w:rPr>
        <w:t>, pokud byla součástí mistrovské zkoušky i</w:t>
      </w:r>
      <w:r w:rsidR="00B612C2">
        <w:rPr>
          <w:rFonts w:ascii="Times New Roman" w:hAnsi="Times New Roman"/>
          <w:sz w:val="24"/>
          <w:szCs w:val="24"/>
        </w:rPr>
        <w:t> </w:t>
      </w:r>
      <w:r w:rsidR="001218E5" w:rsidRPr="000A16DD">
        <w:rPr>
          <w:rFonts w:ascii="Times New Roman" w:hAnsi="Times New Roman"/>
          <w:sz w:val="24"/>
          <w:szCs w:val="24"/>
        </w:rPr>
        <w:t xml:space="preserve">zvláštní pedagogická část </w:t>
      </w:r>
      <w:r w:rsidR="00B03FFA" w:rsidRPr="000A16DD">
        <w:rPr>
          <w:rFonts w:ascii="Times New Roman" w:hAnsi="Times New Roman"/>
          <w:sz w:val="24"/>
          <w:szCs w:val="24"/>
        </w:rPr>
        <w:t>po</w:t>
      </w:r>
      <w:r w:rsidR="001218E5" w:rsidRPr="000A16DD">
        <w:rPr>
          <w:rFonts w:ascii="Times New Roman" w:hAnsi="Times New Roman"/>
          <w:sz w:val="24"/>
          <w:szCs w:val="24"/>
        </w:rPr>
        <w:t xml:space="preserve">dle </w:t>
      </w:r>
      <w:r w:rsidR="0023032F" w:rsidRPr="000A16DD">
        <w:rPr>
          <w:rFonts w:ascii="Times New Roman" w:hAnsi="Times New Roman"/>
          <w:sz w:val="24"/>
          <w:szCs w:val="24"/>
        </w:rPr>
        <w:t xml:space="preserve">§ 19a </w:t>
      </w:r>
      <w:r w:rsidR="001218E5" w:rsidRPr="000A16DD">
        <w:rPr>
          <w:rFonts w:ascii="Times New Roman" w:hAnsi="Times New Roman"/>
          <w:sz w:val="24"/>
          <w:szCs w:val="24"/>
        </w:rPr>
        <w:t>odst</w:t>
      </w:r>
      <w:r w:rsidR="0023032F" w:rsidRPr="000A16DD">
        <w:rPr>
          <w:rFonts w:ascii="Times New Roman" w:hAnsi="Times New Roman"/>
          <w:sz w:val="24"/>
          <w:szCs w:val="24"/>
        </w:rPr>
        <w:t>.</w:t>
      </w:r>
      <w:r w:rsidR="008759F8" w:rsidRPr="000A16DD">
        <w:rPr>
          <w:rFonts w:ascii="Times New Roman" w:hAnsi="Times New Roman"/>
          <w:sz w:val="24"/>
          <w:szCs w:val="24"/>
        </w:rPr>
        <w:t> </w:t>
      </w:r>
      <w:r w:rsidR="00791BEE" w:rsidRPr="000A16DD">
        <w:rPr>
          <w:rFonts w:ascii="Times New Roman" w:hAnsi="Times New Roman"/>
          <w:sz w:val="24"/>
          <w:szCs w:val="24"/>
        </w:rPr>
        <w:t>4</w:t>
      </w:r>
      <w:r w:rsidR="001218E5" w:rsidRPr="000A16DD">
        <w:rPr>
          <w:rFonts w:ascii="Times New Roman" w:hAnsi="Times New Roman"/>
          <w:sz w:val="24"/>
          <w:szCs w:val="24"/>
        </w:rPr>
        <w:t>,</w:t>
      </w:r>
    </w:p>
    <w:p w14:paraId="28928936" w14:textId="1E32CA58" w:rsidR="00DA2A0D" w:rsidRPr="000A16DD" w:rsidRDefault="0015528E" w:rsidP="003D3D5D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>g</w:t>
      </w:r>
      <w:r w:rsidR="00DA2A0D" w:rsidRPr="000A16DD">
        <w:rPr>
          <w:rFonts w:ascii="Times New Roman" w:hAnsi="Times New Roman"/>
          <w:sz w:val="24"/>
          <w:szCs w:val="24"/>
        </w:rPr>
        <w:t>)</w:t>
      </w:r>
      <w:r w:rsidR="008538E3" w:rsidRPr="000A16DD">
        <w:rPr>
          <w:rFonts w:ascii="Times New Roman" w:hAnsi="Times New Roman"/>
          <w:sz w:val="24"/>
          <w:szCs w:val="24"/>
        </w:rPr>
        <w:t xml:space="preserve"> </w:t>
      </w:r>
      <w:r w:rsidR="00DA2A0D" w:rsidRPr="000A16DD">
        <w:rPr>
          <w:rFonts w:ascii="Times New Roman" w:hAnsi="Times New Roman"/>
          <w:sz w:val="24"/>
          <w:szCs w:val="24"/>
        </w:rPr>
        <w:t>název, sídlo</w:t>
      </w:r>
      <w:r w:rsidR="00D37DA9" w:rsidRPr="000A16DD">
        <w:rPr>
          <w:rFonts w:ascii="Times New Roman" w:hAnsi="Times New Roman"/>
          <w:sz w:val="24"/>
          <w:szCs w:val="24"/>
        </w:rPr>
        <w:t xml:space="preserve"> a</w:t>
      </w:r>
      <w:r w:rsidR="00B612C2">
        <w:rPr>
          <w:rFonts w:ascii="Times New Roman" w:hAnsi="Times New Roman"/>
          <w:sz w:val="24"/>
          <w:szCs w:val="24"/>
        </w:rPr>
        <w:t> </w:t>
      </w:r>
      <w:r w:rsidR="00D37DA9" w:rsidRPr="000A16DD">
        <w:rPr>
          <w:rFonts w:ascii="Times New Roman" w:hAnsi="Times New Roman"/>
          <w:sz w:val="24"/>
          <w:szCs w:val="24"/>
        </w:rPr>
        <w:t>identifikační číslo komory</w:t>
      </w:r>
      <w:r w:rsidR="00DA2A0D" w:rsidRPr="000A16DD">
        <w:rPr>
          <w:rFonts w:ascii="Times New Roman" w:hAnsi="Times New Roman"/>
          <w:sz w:val="24"/>
          <w:szCs w:val="24"/>
        </w:rPr>
        <w:t>, případně i</w:t>
      </w:r>
      <w:r w:rsidR="00B612C2">
        <w:rPr>
          <w:rFonts w:ascii="Times New Roman" w:hAnsi="Times New Roman"/>
          <w:sz w:val="24"/>
          <w:szCs w:val="24"/>
        </w:rPr>
        <w:t> </w:t>
      </w:r>
      <w:r w:rsidR="00DA2A0D" w:rsidRPr="000A16DD">
        <w:rPr>
          <w:rFonts w:ascii="Times New Roman" w:hAnsi="Times New Roman"/>
          <w:sz w:val="24"/>
          <w:szCs w:val="24"/>
        </w:rPr>
        <w:t>autorizovaného profesního společenstva,</w:t>
      </w:r>
      <w:r w:rsidR="00C96000" w:rsidRPr="000A16DD">
        <w:rPr>
          <w:rFonts w:ascii="Times New Roman" w:hAnsi="Times New Roman"/>
          <w:sz w:val="24"/>
          <w:szCs w:val="24"/>
        </w:rPr>
        <w:t xml:space="preserve"> jestliže se podílelo na přípravě, organizaci a</w:t>
      </w:r>
      <w:r w:rsidR="00B612C2">
        <w:rPr>
          <w:rFonts w:ascii="Times New Roman" w:hAnsi="Times New Roman"/>
          <w:sz w:val="24"/>
          <w:szCs w:val="24"/>
        </w:rPr>
        <w:t> </w:t>
      </w:r>
      <w:r w:rsidR="00C96000" w:rsidRPr="000A16DD">
        <w:rPr>
          <w:rFonts w:ascii="Times New Roman" w:hAnsi="Times New Roman"/>
          <w:sz w:val="24"/>
          <w:szCs w:val="24"/>
        </w:rPr>
        <w:t>provedení mistrovské zkoušky,</w:t>
      </w:r>
    </w:p>
    <w:p w14:paraId="18A6A47A" w14:textId="2BE2E86F" w:rsidR="0028705E" w:rsidRPr="000A16DD" w:rsidRDefault="0015528E" w:rsidP="003D3D5D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>h</w:t>
      </w:r>
      <w:r w:rsidR="0028705E" w:rsidRPr="000A16DD">
        <w:rPr>
          <w:rFonts w:ascii="Times New Roman" w:hAnsi="Times New Roman"/>
          <w:sz w:val="24"/>
          <w:szCs w:val="24"/>
        </w:rPr>
        <w:t>) úroveň EQF,</w:t>
      </w:r>
    </w:p>
    <w:p w14:paraId="4C009737" w14:textId="629A88DF" w:rsidR="00DA2A0D" w:rsidRPr="000A16DD" w:rsidRDefault="0015528E" w:rsidP="003D3D5D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lastRenderedPageBreak/>
        <w:t>i</w:t>
      </w:r>
      <w:r w:rsidR="00DA2A0D" w:rsidRPr="000A16DD">
        <w:rPr>
          <w:rFonts w:ascii="Times New Roman" w:hAnsi="Times New Roman"/>
          <w:sz w:val="24"/>
          <w:szCs w:val="24"/>
        </w:rPr>
        <w:t>)</w:t>
      </w:r>
      <w:r w:rsidR="008538E3" w:rsidRPr="000A16DD">
        <w:rPr>
          <w:rFonts w:ascii="Times New Roman" w:hAnsi="Times New Roman"/>
          <w:sz w:val="24"/>
          <w:szCs w:val="24"/>
        </w:rPr>
        <w:t xml:space="preserve"> </w:t>
      </w:r>
      <w:r w:rsidR="00DA2A0D" w:rsidRPr="000A16DD">
        <w:rPr>
          <w:rFonts w:ascii="Times New Roman" w:hAnsi="Times New Roman"/>
          <w:sz w:val="24"/>
          <w:szCs w:val="24"/>
        </w:rPr>
        <w:t>jméno, popřípadě jména, příjmení, případný akademický titul a</w:t>
      </w:r>
      <w:r w:rsidR="00B612C2">
        <w:rPr>
          <w:rFonts w:ascii="Times New Roman" w:hAnsi="Times New Roman"/>
          <w:sz w:val="24"/>
          <w:szCs w:val="24"/>
        </w:rPr>
        <w:t> </w:t>
      </w:r>
      <w:r w:rsidR="00DA2A0D" w:rsidRPr="000A16DD">
        <w:rPr>
          <w:rFonts w:ascii="Times New Roman" w:hAnsi="Times New Roman"/>
          <w:sz w:val="24"/>
          <w:szCs w:val="24"/>
        </w:rPr>
        <w:t>vědecká hodnost a</w:t>
      </w:r>
      <w:r w:rsidR="00B612C2">
        <w:rPr>
          <w:rFonts w:ascii="Times New Roman" w:hAnsi="Times New Roman"/>
          <w:sz w:val="24"/>
          <w:szCs w:val="24"/>
        </w:rPr>
        <w:t> </w:t>
      </w:r>
      <w:r w:rsidR="00DA2A0D" w:rsidRPr="000A16DD">
        <w:rPr>
          <w:rFonts w:ascii="Times New Roman" w:hAnsi="Times New Roman"/>
          <w:sz w:val="24"/>
          <w:szCs w:val="24"/>
        </w:rPr>
        <w:t xml:space="preserve">podpis </w:t>
      </w:r>
      <w:r w:rsidR="00111570" w:rsidRPr="000A16DD">
        <w:rPr>
          <w:rFonts w:ascii="Times New Roman" w:hAnsi="Times New Roman"/>
          <w:sz w:val="24"/>
          <w:szCs w:val="24"/>
        </w:rPr>
        <w:t>prezidenta</w:t>
      </w:r>
      <w:r w:rsidR="00D37DA9" w:rsidRPr="000A16DD">
        <w:rPr>
          <w:rFonts w:ascii="Times New Roman" w:hAnsi="Times New Roman"/>
          <w:sz w:val="24"/>
          <w:szCs w:val="24"/>
        </w:rPr>
        <w:t xml:space="preserve"> komory</w:t>
      </w:r>
      <w:r w:rsidR="00F63F06" w:rsidRPr="000A16DD">
        <w:rPr>
          <w:rFonts w:ascii="Times New Roman" w:hAnsi="Times New Roman"/>
          <w:sz w:val="24"/>
          <w:szCs w:val="24"/>
        </w:rPr>
        <w:t>,</w:t>
      </w:r>
    </w:p>
    <w:p w14:paraId="5267CCBD" w14:textId="063103A8" w:rsidR="00F63F06" w:rsidRPr="000A16DD" w:rsidRDefault="00F63F06" w:rsidP="003D3D5D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>j) jméno, popřípadě jména, příjmení, případný akademický titul a</w:t>
      </w:r>
      <w:r w:rsidR="00B612C2">
        <w:rPr>
          <w:rFonts w:ascii="Times New Roman" w:hAnsi="Times New Roman"/>
          <w:sz w:val="24"/>
          <w:szCs w:val="24"/>
        </w:rPr>
        <w:t> </w:t>
      </w:r>
      <w:r w:rsidRPr="000A16DD">
        <w:rPr>
          <w:rFonts w:ascii="Times New Roman" w:hAnsi="Times New Roman"/>
          <w:sz w:val="24"/>
          <w:szCs w:val="24"/>
        </w:rPr>
        <w:t>vědecká hodnost a</w:t>
      </w:r>
      <w:r w:rsidR="00B612C2">
        <w:rPr>
          <w:rFonts w:ascii="Times New Roman" w:hAnsi="Times New Roman"/>
          <w:sz w:val="24"/>
          <w:szCs w:val="24"/>
        </w:rPr>
        <w:t> </w:t>
      </w:r>
      <w:r w:rsidRPr="000A16DD">
        <w:rPr>
          <w:rFonts w:ascii="Times New Roman" w:hAnsi="Times New Roman"/>
          <w:sz w:val="24"/>
          <w:szCs w:val="24"/>
        </w:rPr>
        <w:t xml:space="preserve">podpis </w:t>
      </w:r>
      <w:r w:rsidR="00F97D35" w:rsidRPr="000A16DD">
        <w:rPr>
          <w:rFonts w:ascii="Times New Roman" w:hAnsi="Times New Roman"/>
          <w:color w:val="auto"/>
          <w:sz w:val="24"/>
          <w:szCs w:val="24"/>
        </w:rPr>
        <w:t>statutárního zástupce</w:t>
      </w:r>
      <w:r w:rsidRPr="000A16D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A16DD">
        <w:rPr>
          <w:rFonts w:ascii="Times New Roman" w:hAnsi="Times New Roman"/>
          <w:sz w:val="24"/>
          <w:szCs w:val="24"/>
        </w:rPr>
        <w:t>autorizovaného profesního společenstva, jestliže se podílelo na přípravě, organizaci a</w:t>
      </w:r>
      <w:r w:rsidR="00B612C2">
        <w:rPr>
          <w:rFonts w:ascii="Times New Roman" w:hAnsi="Times New Roman"/>
          <w:sz w:val="24"/>
          <w:szCs w:val="24"/>
        </w:rPr>
        <w:t> </w:t>
      </w:r>
      <w:r w:rsidRPr="000A16DD">
        <w:rPr>
          <w:rFonts w:ascii="Times New Roman" w:hAnsi="Times New Roman"/>
          <w:sz w:val="24"/>
          <w:szCs w:val="24"/>
        </w:rPr>
        <w:t>provedení mistrovské zkoušky, a</w:t>
      </w:r>
    </w:p>
    <w:p w14:paraId="4DB5E9FA" w14:textId="6DDEFE43" w:rsidR="00DA2A0D" w:rsidRPr="000A16DD" w:rsidRDefault="00F63F06" w:rsidP="003D3D5D">
      <w:pPr>
        <w:pStyle w:val="Odstavecseseznamem"/>
        <w:spacing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>k</w:t>
      </w:r>
      <w:r w:rsidR="00DA2A0D" w:rsidRPr="000A16DD">
        <w:rPr>
          <w:rFonts w:ascii="Times New Roman" w:hAnsi="Times New Roman"/>
          <w:sz w:val="24"/>
          <w:szCs w:val="24"/>
        </w:rPr>
        <w:t>)</w:t>
      </w:r>
      <w:r w:rsidR="008538E3" w:rsidRPr="000A16DD">
        <w:rPr>
          <w:rFonts w:ascii="Times New Roman" w:hAnsi="Times New Roman"/>
          <w:sz w:val="24"/>
          <w:szCs w:val="24"/>
        </w:rPr>
        <w:t xml:space="preserve"> </w:t>
      </w:r>
      <w:r w:rsidR="00DA2A0D" w:rsidRPr="000A16DD">
        <w:rPr>
          <w:rFonts w:ascii="Times New Roman" w:hAnsi="Times New Roman"/>
          <w:sz w:val="24"/>
          <w:szCs w:val="24"/>
        </w:rPr>
        <w:t>jméno, popřípadě jména, příjmení, případný akademický titul a</w:t>
      </w:r>
      <w:r w:rsidR="00B612C2">
        <w:rPr>
          <w:rFonts w:ascii="Times New Roman" w:hAnsi="Times New Roman"/>
          <w:sz w:val="24"/>
          <w:szCs w:val="24"/>
        </w:rPr>
        <w:t> </w:t>
      </w:r>
      <w:r w:rsidR="00DA2A0D" w:rsidRPr="000A16DD">
        <w:rPr>
          <w:rFonts w:ascii="Times New Roman" w:hAnsi="Times New Roman"/>
          <w:sz w:val="24"/>
          <w:szCs w:val="24"/>
        </w:rPr>
        <w:t>vědecká hodnost a</w:t>
      </w:r>
      <w:r w:rsidR="00B612C2">
        <w:rPr>
          <w:rFonts w:ascii="Times New Roman" w:hAnsi="Times New Roman"/>
          <w:sz w:val="24"/>
          <w:szCs w:val="24"/>
        </w:rPr>
        <w:t> </w:t>
      </w:r>
      <w:r w:rsidR="00DA2A0D" w:rsidRPr="000A16DD">
        <w:rPr>
          <w:rFonts w:ascii="Times New Roman" w:hAnsi="Times New Roman"/>
          <w:sz w:val="24"/>
          <w:szCs w:val="24"/>
        </w:rPr>
        <w:t xml:space="preserve">podpis </w:t>
      </w:r>
      <w:r w:rsidR="00111570" w:rsidRPr="000A16DD">
        <w:rPr>
          <w:rFonts w:ascii="Times New Roman" w:hAnsi="Times New Roman"/>
          <w:sz w:val="24"/>
          <w:szCs w:val="24"/>
        </w:rPr>
        <w:t>ministra zemědělství u</w:t>
      </w:r>
      <w:r w:rsidR="00B612C2">
        <w:rPr>
          <w:rFonts w:ascii="Times New Roman" w:hAnsi="Times New Roman"/>
          <w:sz w:val="24"/>
          <w:szCs w:val="24"/>
        </w:rPr>
        <w:t> </w:t>
      </w:r>
      <w:r w:rsidR="006465E5" w:rsidRPr="000A16DD">
        <w:rPr>
          <w:rFonts w:ascii="Times New Roman" w:hAnsi="Times New Roman"/>
          <w:sz w:val="24"/>
          <w:szCs w:val="24"/>
        </w:rPr>
        <w:t>povolání</w:t>
      </w:r>
      <w:r w:rsidR="00111570" w:rsidRPr="000A16DD">
        <w:rPr>
          <w:rFonts w:ascii="Times New Roman" w:hAnsi="Times New Roman"/>
          <w:sz w:val="24"/>
          <w:szCs w:val="24"/>
        </w:rPr>
        <w:t xml:space="preserve"> zemědělských, potravinářských a</w:t>
      </w:r>
      <w:r w:rsidR="00B612C2">
        <w:rPr>
          <w:rFonts w:ascii="Times New Roman" w:hAnsi="Times New Roman"/>
          <w:sz w:val="24"/>
          <w:szCs w:val="24"/>
        </w:rPr>
        <w:t> </w:t>
      </w:r>
      <w:r w:rsidR="00111570" w:rsidRPr="000A16DD">
        <w:rPr>
          <w:rFonts w:ascii="Times New Roman" w:hAnsi="Times New Roman"/>
          <w:sz w:val="24"/>
          <w:szCs w:val="24"/>
        </w:rPr>
        <w:t>lesnických a</w:t>
      </w:r>
      <w:r w:rsidR="00B612C2">
        <w:rPr>
          <w:rFonts w:ascii="Times New Roman" w:hAnsi="Times New Roman"/>
          <w:sz w:val="24"/>
          <w:szCs w:val="24"/>
        </w:rPr>
        <w:t> </w:t>
      </w:r>
      <w:r w:rsidR="00DA2A0D" w:rsidRPr="000A16DD">
        <w:rPr>
          <w:rFonts w:ascii="Times New Roman" w:hAnsi="Times New Roman"/>
          <w:sz w:val="24"/>
          <w:szCs w:val="24"/>
        </w:rPr>
        <w:t>ministra průmyslu a</w:t>
      </w:r>
      <w:r w:rsidR="00B612C2">
        <w:rPr>
          <w:rFonts w:ascii="Times New Roman" w:hAnsi="Times New Roman"/>
          <w:sz w:val="24"/>
          <w:szCs w:val="24"/>
        </w:rPr>
        <w:t> </w:t>
      </w:r>
      <w:r w:rsidR="00DA2A0D" w:rsidRPr="000A16DD">
        <w:rPr>
          <w:rFonts w:ascii="Times New Roman" w:hAnsi="Times New Roman"/>
          <w:sz w:val="24"/>
          <w:szCs w:val="24"/>
        </w:rPr>
        <w:t>obchodu</w:t>
      </w:r>
      <w:r w:rsidR="00111570" w:rsidRPr="000A16DD">
        <w:rPr>
          <w:rFonts w:ascii="Times New Roman" w:hAnsi="Times New Roman"/>
          <w:sz w:val="24"/>
          <w:szCs w:val="24"/>
        </w:rPr>
        <w:t xml:space="preserve"> pro ostatní </w:t>
      </w:r>
      <w:r w:rsidR="006465E5" w:rsidRPr="000A16DD">
        <w:rPr>
          <w:rFonts w:ascii="Times New Roman" w:hAnsi="Times New Roman"/>
          <w:sz w:val="24"/>
          <w:szCs w:val="24"/>
        </w:rPr>
        <w:t>povolání</w:t>
      </w:r>
      <w:r w:rsidR="00DA2A0D" w:rsidRPr="000A16DD">
        <w:rPr>
          <w:rFonts w:ascii="Times New Roman" w:hAnsi="Times New Roman"/>
          <w:sz w:val="24"/>
          <w:szCs w:val="24"/>
        </w:rPr>
        <w:t>.</w:t>
      </w:r>
    </w:p>
    <w:p w14:paraId="1E2E6EA9" w14:textId="4105CACE" w:rsidR="00F93D88" w:rsidRPr="000A16DD" w:rsidRDefault="003D3D5D" w:rsidP="003D3D5D">
      <w:pPr>
        <w:pStyle w:val="Odstavecseseznamem"/>
        <w:spacing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93D88" w:rsidRPr="000A16DD">
        <w:rPr>
          <w:rFonts w:ascii="Times New Roman" w:hAnsi="Times New Roman"/>
          <w:sz w:val="24"/>
          <w:szCs w:val="24"/>
        </w:rPr>
        <w:t>(</w:t>
      </w:r>
      <w:r w:rsidR="00DA35FD" w:rsidRPr="000A16DD">
        <w:rPr>
          <w:rFonts w:ascii="Times New Roman" w:hAnsi="Times New Roman"/>
          <w:sz w:val="24"/>
          <w:szCs w:val="24"/>
        </w:rPr>
        <w:t>4</w:t>
      </w:r>
      <w:r w:rsidR="00F93D88" w:rsidRPr="000A16DD">
        <w:rPr>
          <w:rFonts w:ascii="Times New Roman" w:hAnsi="Times New Roman"/>
          <w:sz w:val="24"/>
          <w:szCs w:val="24"/>
        </w:rPr>
        <w:t>) Mistrovský list je opatřen státním znakem České republiky a</w:t>
      </w:r>
      <w:r w:rsidR="00B612C2">
        <w:rPr>
          <w:rFonts w:ascii="Times New Roman" w:hAnsi="Times New Roman"/>
          <w:sz w:val="24"/>
          <w:szCs w:val="24"/>
        </w:rPr>
        <w:t> </w:t>
      </w:r>
      <w:r w:rsidR="00F93D88" w:rsidRPr="000A16DD">
        <w:rPr>
          <w:rFonts w:ascii="Times New Roman" w:hAnsi="Times New Roman"/>
          <w:sz w:val="24"/>
          <w:szCs w:val="24"/>
        </w:rPr>
        <w:t>je veřejnou listinou.</w:t>
      </w:r>
    </w:p>
    <w:p w14:paraId="2BAEC49A" w14:textId="7F59E3C9" w:rsidR="00F93D88" w:rsidRPr="000A16DD" w:rsidRDefault="00F93D88" w:rsidP="003D3D5D">
      <w:pPr>
        <w:pStyle w:val="Odstavecseseznamem"/>
        <w:spacing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ab/>
        <w:t>(</w:t>
      </w:r>
      <w:r w:rsidR="00DA35FD" w:rsidRPr="000A16DD">
        <w:rPr>
          <w:rFonts w:ascii="Times New Roman" w:hAnsi="Times New Roman"/>
          <w:sz w:val="24"/>
          <w:szCs w:val="24"/>
        </w:rPr>
        <w:t>5</w:t>
      </w:r>
      <w:r w:rsidRPr="000A16DD">
        <w:rPr>
          <w:rFonts w:ascii="Times New Roman" w:hAnsi="Times New Roman"/>
          <w:sz w:val="24"/>
          <w:szCs w:val="24"/>
        </w:rPr>
        <w:t>) Na mistrovském listu není přípustné provádět opravy zápisu. Podpisy na mistrovském listu musí být originální. Komory vydávají stejnopisy a</w:t>
      </w:r>
      <w:r w:rsidR="00B612C2">
        <w:rPr>
          <w:rFonts w:ascii="Times New Roman" w:hAnsi="Times New Roman"/>
          <w:sz w:val="24"/>
          <w:szCs w:val="24"/>
        </w:rPr>
        <w:t> </w:t>
      </w:r>
      <w:r w:rsidRPr="000A16DD">
        <w:rPr>
          <w:rFonts w:ascii="Times New Roman" w:hAnsi="Times New Roman"/>
          <w:sz w:val="24"/>
          <w:szCs w:val="24"/>
        </w:rPr>
        <w:t>opisy mistrovského listu; za vystavení tohoto stejnopisu či opisu lze požadovat úhradu vynaložených nákladů, jejíž výše nesmí překročit 100 Kč.</w:t>
      </w:r>
    </w:p>
    <w:p w14:paraId="2C536E19" w14:textId="177B3AC5" w:rsidR="001D03A8" w:rsidRPr="000A16DD" w:rsidRDefault="001D03A8" w:rsidP="003D3D5D">
      <w:pPr>
        <w:pStyle w:val="Odstavecseseznamem"/>
        <w:spacing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ab/>
        <w:t>(</w:t>
      </w:r>
      <w:r w:rsidR="00DA35FD" w:rsidRPr="000A16DD">
        <w:rPr>
          <w:rFonts w:ascii="Times New Roman" w:hAnsi="Times New Roman"/>
          <w:sz w:val="24"/>
          <w:szCs w:val="24"/>
        </w:rPr>
        <w:t>6</w:t>
      </w:r>
      <w:r w:rsidRPr="000A16DD">
        <w:rPr>
          <w:rFonts w:ascii="Times New Roman" w:hAnsi="Times New Roman"/>
          <w:sz w:val="24"/>
          <w:szCs w:val="24"/>
        </w:rPr>
        <w:t xml:space="preserve">) </w:t>
      </w:r>
      <w:r w:rsidR="000E0CFD" w:rsidRPr="000A16DD">
        <w:rPr>
          <w:rFonts w:ascii="Times New Roman" w:hAnsi="Times New Roman" w:cs="Times New Roman"/>
          <w:sz w:val="24"/>
          <w:szCs w:val="24"/>
        </w:rPr>
        <w:t>Platnost mistrovského listu počíná dnem úspěšného vykonání mistrovské zkoušky a</w:t>
      </w:r>
      <w:r w:rsidR="00B612C2">
        <w:rPr>
          <w:rFonts w:ascii="Times New Roman" w:hAnsi="Times New Roman" w:cs="Times New Roman"/>
          <w:sz w:val="24"/>
          <w:szCs w:val="24"/>
        </w:rPr>
        <w:t> </w:t>
      </w:r>
      <w:r w:rsidR="000E0CFD" w:rsidRPr="000A16DD">
        <w:rPr>
          <w:rFonts w:ascii="Times New Roman" w:hAnsi="Times New Roman" w:cs="Times New Roman"/>
          <w:sz w:val="24"/>
          <w:szCs w:val="24"/>
        </w:rPr>
        <w:t>zaniká úmrtím jeho držitele</w:t>
      </w:r>
      <w:r w:rsidR="00FF5119" w:rsidRPr="000A16DD">
        <w:rPr>
          <w:rFonts w:ascii="Times New Roman" w:hAnsi="Times New Roman" w:cs="Times New Roman"/>
          <w:sz w:val="24"/>
          <w:szCs w:val="24"/>
        </w:rPr>
        <w:t>, jeho prohlášením za mrtvého, ztrátou svéprávnosti</w:t>
      </w:r>
      <w:r w:rsidR="00E21642" w:rsidRPr="000A16DD">
        <w:rPr>
          <w:rFonts w:ascii="Times New Roman" w:hAnsi="Times New Roman" w:cs="Times New Roman"/>
          <w:sz w:val="24"/>
          <w:szCs w:val="24"/>
        </w:rPr>
        <w:t xml:space="preserve"> jeho držitele</w:t>
      </w:r>
      <w:r w:rsidR="00FF5119" w:rsidRPr="000A16DD">
        <w:rPr>
          <w:rFonts w:ascii="Times New Roman" w:hAnsi="Times New Roman" w:cs="Times New Roman"/>
          <w:sz w:val="24"/>
          <w:szCs w:val="24"/>
        </w:rPr>
        <w:t>, ztrátou bezúhonnosti</w:t>
      </w:r>
      <w:r w:rsidR="00E21642" w:rsidRPr="000A16DD">
        <w:rPr>
          <w:rFonts w:ascii="Times New Roman" w:hAnsi="Times New Roman" w:cs="Times New Roman"/>
          <w:sz w:val="24"/>
          <w:szCs w:val="24"/>
        </w:rPr>
        <w:t xml:space="preserve"> jeho držitele</w:t>
      </w:r>
      <w:r w:rsidR="007728C0" w:rsidRPr="000A16DD">
        <w:rPr>
          <w:rFonts w:ascii="Times New Roman" w:hAnsi="Times New Roman" w:cs="Times New Roman"/>
          <w:sz w:val="24"/>
          <w:szCs w:val="24"/>
        </w:rPr>
        <w:t xml:space="preserve">, </w:t>
      </w:r>
      <w:r w:rsidR="00FF5119" w:rsidRPr="000A16DD">
        <w:rPr>
          <w:rFonts w:ascii="Times New Roman" w:hAnsi="Times New Roman" w:cs="Times New Roman"/>
          <w:sz w:val="24"/>
          <w:szCs w:val="24"/>
        </w:rPr>
        <w:t xml:space="preserve">ztrátou státního občanství </w:t>
      </w:r>
      <w:r w:rsidR="00937C0E" w:rsidRPr="00937C0E">
        <w:rPr>
          <w:rFonts w:ascii="Times New Roman" w:hAnsi="Times New Roman" w:cs="Times New Roman"/>
          <w:sz w:val="24"/>
          <w:szCs w:val="24"/>
        </w:rPr>
        <w:t>členského státu Evropské unie</w:t>
      </w:r>
      <w:r w:rsidR="00E21642" w:rsidRPr="000A16DD">
        <w:rPr>
          <w:rFonts w:ascii="Times New Roman" w:hAnsi="Times New Roman" w:cs="Times New Roman"/>
          <w:sz w:val="24"/>
          <w:szCs w:val="24"/>
        </w:rPr>
        <w:t xml:space="preserve"> jeho držitele</w:t>
      </w:r>
      <w:r w:rsidR="0055361C" w:rsidRPr="000A16DD">
        <w:rPr>
          <w:rFonts w:ascii="Times New Roman" w:hAnsi="Times New Roman" w:cs="Times New Roman"/>
          <w:sz w:val="24"/>
          <w:szCs w:val="24"/>
        </w:rPr>
        <w:t xml:space="preserve"> nebo</w:t>
      </w:r>
      <w:r w:rsidR="007728C0" w:rsidRPr="000A16DD">
        <w:rPr>
          <w:rFonts w:ascii="Times New Roman" w:hAnsi="Times New Roman" w:cs="Times New Roman"/>
          <w:sz w:val="24"/>
          <w:szCs w:val="24"/>
        </w:rPr>
        <w:t xml:space="preserve"> na základě žádosti </w:t>
      </w:r>
      <w:r w:rsidR="00E21642" w:rsidRPr="000A16DD">
        <w:rPr>
          <w:rFonts w:ascii="Times New Roman" w:hAnsi="Times New Roman" w:cs="Times New Roman"/>
          <w:sz w:val="24"/>
          <w:szCs w:val="24"/>
        </w:rPr>
        <w:t xml:space="preserve">jeho </w:t>
      </w:r>
      <w:r w:rsidR="007728C0" w:rsidRPr="000A16DD">
        <w:rPr>
          <w:rFonts w:ascii="Times New Roman" w:hAnsi="Times New Roman" w:cs="Times New Roman"/>
          <w:sz w:val="24"/>
          <w:szCs w:val="24"/>
        </w:rPr>
        <w:t>držitele</w:t>
      </w:r>
      <w:r w:rsidRPr="000A16DD">
        <w:rPr>
          <w:rFonts w:ascii="Times New Roman" w:hAnsi="Times New Roman"/>
          <w:sz w:val="24"/>
          <w:szCs w:val="24"/>
        </w:rPr>
        <w:t>.</w:t>
      </w:r>
    </w:p>
    <w:p w14:paraId="3FD89B99" w14:textId="56DAE8EF" w:rsidR="00F93D88" w:rsidRPr="000A16DD" w:rsidRDefault="0085723C" w:rsidP="003D3D5D">
      <w:pPr>
        <w:pStyle w:val="Odstavecseseznamem"/>
        <w:spacing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ab/>
        <w:t>(</w:t>
      </w:r>
      <w:r w:rsidR="00DA35FD" w:rsidRPr="000A16DD">
        <w:rPr>
          <w:rFonts w:ascii="Times New Roman" w:hAnsi="Times New Roman"/>
          <w:sz w:val="24"/>
          <w:szCs w:val="24"/>
        </w:rPr>
        <w:t>7</w:t>
      </w:r>
      <w:r w:rsidR="00E53145" w:rsidRPr="000A16DD">
        <w:rPr>
          <w:rFonts w:ascii="Times New Roman" w:hAnsi="Times New Roman"/>
          <w:sz w:val="24"/>
          <w:szCs w:val="24"/>
        </w:rPr>
        <w:t>)</w:t>
      </w:r>
      <w:r w:rsidR="00F93D88" w:rsidRPr="000A16DD">
        <w:rPr>
          <w:rFonts w:ascii="Times New Roman" w:hAnsi="Times New Roman"/>
          <w:sz w:val="24"/>
          <w:szCs w:val="24"/>
        </w:rPr>
        <w:t xml:space="preserve"> Ukládání </w:t>
      </w:r>
      <w:r w:rsidR="00111570" w:rsidRPr="000A16DD">
        <w:rPr>
          <w:rFonts w:ascii="Times New Roman" w:hAnsi="Times New Roman"/>
          <w:sz w:val="24"/>
          <w:szCs w:val="24"/>
        </w:rPr>
        <w:t xml:space="preserve">příslušné </w:t>
      </w:r>
      <w:r w:rsidR="00F93D88" w:rsidRPr="000A16DD">
        <w:rPr>
          <w:rFonts w:ascii="Times New Roman" w:hAnsi="Times New Roman"/>
          <w:sz w:val="24"/>
          <w:szCs w:val="24"/>
        </w:rPr>
        <w:t xml:space="preserve">dokumentace upravují </w:t>
      </w:r>
      <w:r w:rsidR="0028527E" w:rsidRPr="000A16DD">
        <w:rPr>
          <w:rFonts w:ascii="Times New Roman" w:hAnsi="Times New Roman"/>
          <w:sz w:val="24"/>
          <w:szCs w:val="24"/>
        </w:rPr>
        <w:t>jiné</w:t>
      </w:r>
      <w:r w:rsidR="00F93D88" w:rsidRPr="000A16DD">
        <w:rPr>
          <w:rFonts w:ascii="Times New Roman" w:hAnsi="Times New Roman"/>
          <w:sz w:val="24"/>
          <w:szCs w:val="24"/>
        </w:rPr>
        <w:t xml:space="preserve"> právní předpisy.</w:t>
      </w:r>
    </w:p>
    <w:p w14:paraId="73D60E8D" w14:textId="61485F25" w:rsidR="00DA2A0D" w:rsidRPr="000A16DD" w:rsidRDefault="00DA2A0D" w:rsidP="003D3D5D">
      <w:pPr>
        <w:pStyle w:val="Odstavecseseznamem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 xml:space="preserve">§ </w:t>
      </w:r>
      <w:r w:rsidR="008538E3" w:rsidRPr="000A16DD">
        <w:rPr>
          <w:rFonts w:ascii="Times New Roman" w:hAnsi="Times New Roman"/>
          <w:sz w:val="24"/>
          <w:szCs w:val="24"/>
        </w:rPr>
        <w:t>19</w:t>
      </w:r>
      <w:r w:rsidR="007B6616" w:rsidRPr="000A16DD">
        <w:rPr>
          <w:rFonts w:ascii="Times New Roman" w:hAnsi="Times New Roman"/>
          <w:sz w:val="24"/>
          <w:szCs w:val="24"/>
        </w:rPr>
        <w:t>c</w:t>
      </w:r>
    </w:p>
    <w:p w14:paraId="732C7539" w14:textId="0AB1F04E" w:rsidR="00DA2A0D" w:rsidRPr="003D3D5D" w:rsidRDefault="00DA2A0D" w:rsidP="003D3D5D">
      <w:pPr>
        <w:pStyle w:val="Odstavecseseznamem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A16DD">
        <w:rPr>
          <w:rFonts w:ascii="Times New Roman" w:hAnsi="Times New Roman"/>
          <w:b/>
          <w:sz w:val="24"/>
          <w:szCs w:val="24"/>
        </w:rPr>
        <w:t>Evidence autorizovaných profesních společenstev</w:t>
      </w:r>
    </w:p>
    <w:p w14:paraId="0B9A065E" w14:textId="197C8C40" w:rsidR="000E184A" w:rsidRPr="000A16DD" w:rsidRDefault="003D3D5D" w:rsidP="003D3D5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16D17" w:rsidRPr="000A16DD">
        <w:rPr>
          <w:rFonts w:ascii="Times New Roman" w:hAnsi="Times New Roman"/>
          <w:sz w:val="24"/>
          <w:szCs w:val="24"/>
        </w:rPr>
        <w:t xml:space="preserve">(1) </w:t>
      </w:r>
      <w:r w:rsidR="00DA2A0D" w:rsidRPr="000A16DD">
        <w:rPr>
          <w:rFonts w:ascii="Times New Roman" w:hAnsi="Times New Roman"/>
          <w:sz w:val="24"/>
          <w:szCs w:val="24"/>
        </w:rPr>
        <w:t>Evidenci autorizovaných profesních společenstev ved</w:t>
      </w:r>
      <w:r w:rsidR="000E184A" w:rsidRPr="000A16DD">
        <w:rPr>
          <w:rFonts w:ascii="Times New Roman" w:hAnsi="Times New Roman"/>
          <w:sz w:val="24"/>
          <w:szCs w:val="24"/>
        </w:rPr>
        <w:t>ou komory.</w:t>
      </w:r>
    </w:p>
    <w:p w14:paraId="2EF304F6" w14:textId="5A1D2573" w:rsidR="009C6402" w:rsidRPr="000A16DD" w:rsidRDefault="003D3D5D" w:rsidP="003D3D5D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6402" w:rsidRPr="000A16DD">
        <w:rPr>
          <w:rFonts w:ascii="Times New Roman" w:hAnsi="Times New Roman"/>
          <w:sz w:val="24"/>
          <w:szCs w:val="24"/>
        </w:rPr>
        <w:t xml:space="preserve">(2) </w:t>
      </w:r>
      <w:r w:rsidR="00F03078" w:rsidRPr="000A16DD">
        <w:rPr>
          <w:rFonts w:ascii="Times New Roman" w:hAnsi="Times New Roman"/>
          <w:sz w:val="24"/>
          <w:szCs w:val="24"/>
        </w:rPr>
        <w:t xml:space="preserve">Evidence </w:t>
      </w:r>
      <w:r w:rsidR="009C6402" w:rsidRPr="000A16DD">
        <w:rPr>
          <w:rFonts w:ascii="Times New Roman" w:hAnsi="Times New Roman"/>
          <w:sz w:val="24"/>
          <w:szCs w:val="24"/>
        </w:rPr>
        <w:t xml:space="preserve">autorizovaných profesních </w:t>
      </w:r>
      <w:r w:rsidR="00F03078" w:rsidRPr="000A16DD">
        <w:rPr>
          <w:rFonts w:ascii="Times New Roman" w:hAnsi="Times New Roman"/>
          <w:sz w:val="24"/>
          <w:szCs w:val="24"/>
        </w:rPr>
        <w:t>společenstev obsahuje:</w:t>
      </w:r>
    </w:p>
    <w:p w14:paraId="3C122FC7" w14:textId="6F36C21A" w:rsidR="009C6402" w:rsidRPr="000A16DD" w:rsidRDefault="009C6402" w:rsidP="003D3D5D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 xml:space="preserve">a) název mistrovské </w:t>
      </w:r>
      <w:r w:rsidR="004D4355" w:rsidRPr="000A16DD">
        <w:rPr>
          <w:rFonts w:ascii="Times New Roman" w:hAnsi="Times New Roman"/>
          <w:sz w:val="24"/>
          <w:szCs w:val="24"/>
        </w:rPr>
        <w:t>kvalifikace</w:t>
      </w:r>
      <w:r w:rsidRPr="000A16DD">
        <w:rPr>
          <w:rFonts w:ascii="Times New Roman" w:hAnsi="Times New Roman"/>
          <w:sz w:val="24"/>
          <w:szCs w:val="24"/>
        </w:rPr>
        <w:t xml:space="preserve">, </w:t>
      </w:r>
      <w:r w:rsidR="004D4355" w:rsidRPr="000A16DD">
        <w:rPr>
          <w:rFonts w:ascii="Times New Roman" w:hAnsi="Times New Roman"/>
          <w:sz w:val="24"/>
          <w:szCs w:val="24"/>
        </w:rPr>
        <w:t>k</w:t>
      </w:r>
      <w:r w:rsidR="00AF5263" w:rsidRPr="000A16DD">
        <w:rPr>
          <w:rFonts w:ascii="Times New Roman" w:hAnsi="Times New Roman"/>
          <w:sz w:val="24"/>
          <w:szCs w:val="24"/>
        </w:rPr>
        <w:t>e</w:t>
      </w:r>
      <w:r w:rsidR="004D4355" w:rsidRPr="000A16DD">
        <w:rPr>
          <w:rFonts w:ascii="Times New Roman" w:hAnsi="Times New Roman"/>
          <w:sz w:val="24"/>
          <w:szCs w:val="24"/>
        </w:rPr>
        <w:t xml:space="preserve"> které je nezbytné vykonat mistrovskou zkoušku, </w:t>
      </w:r>
      <w:r w:rsidRPr="000A16DD">
        <w:rPr>
          <w:rFonts w:ascii="Times New Roman" w:hAnsi="Times New Roman"/>
          <w:sz w:val="24"/>
          <w:szCs w:val="24"/>
        </w:rPr>
        <w:t xml:space="preserve">na </w:t>
      </w:r>
      <w:r w:rsidR="00F03078" w:rsidRPr="000A16DD">
        <w:rPr>
          <w:rFonts w:ascii="Times New Roman" w:hAnsi="Times New Roman"/>
          <w:sz w:val="24"/>
          <w:szCs w:val="24"/>
        </w:rPr>
        <w:t>jejíž</w:t>
      </w:r>
      <w:r w:rsidR="00F03078" w:rsidRPr="000A16DD">
        <w:rPr>
          <w:rFonts w:ascii="Times New Roman" w:hAnsi="Times New Roman" w:cs="Times New Roman"/>
          <w:sz w:val="24"/>
          <w:szCs w:val="24"/>
        </w:rPr>
        <w:t xml:space="preserve"> přípravě, organizaci a</w:t>
      </w:r>
      <w:r w:rsidR="00B612C2">
        <w:rPr>
          <w:rFonts w:ascii="Times New Roman" w:hAnsi="Times New Roman" w:cs="Times New Roman"/>
          <w:sz w:val="24"/>
          <w:szCs w:val="24"/>
        </w:rPr>
        <w:t> </w:t>
      </w:r>
      <w:r w:rsidR="00F03078" w:rsidRPr="000A16DD">
        <w:rPr>
          <w:rFonts w:ascii="Times New Roman" w:hAnsi="Times New Roman" w:cs="Times New Roman"/>
          <w:sz w:val="24"/>
          <w:szCs w:val="24"/>
        </w:rPr>
        <w:t xml:space="preserve">provedení </w:t>
      </w:r>
      <w:r w:rsidRPr="000A16DD">
        <w:rPr>
          <w:rFonts w:ascii="Times New Roman" w:hAnsi="Times New Roman"/>
          <w:sz w:val="24"/>
          <w:szCs w:val="24"/>
        </w:rPr>
        <w:t xml:space="preserve">se </w:t>
      </w:r>
      <w:r w:rsidR="004D4355" w:rsidRPr="000A16DD">
        <w:rPr>
          <w:rFonts w:ascii="Times New Roman" w:hAnsi="Times New Roman"/>
          <w:sz w:val="24"/>
          <w:szCs w:val="24"/>
        </w:rPr>
        <w:t xml:space="preserve">příslušné autorizované </w:t>
      </w:r>
      <w:r w:rsidR="00F03078" w:rsidRPr="000A16DD">
        <w:rPr>
          <w:rFonts w:ascii="Times New Roman" w:hAnsi="Times New Roman"/>
          <w:sz w:val="24"/>
          <w:szCs w:val="24"/>
        </w:rPr>
        <w:t xml:space="preserve">profesní společenstvo </w:t>
      </w:r>
      <w:r w:rsidRPr="000A16DD">
        <w:rPr>
          <w:rFonts w:ascii="Times New Roman" w:hAnsi="Times New Roman"/>
          <w:sz w:val="24"/>
          <w:szCs w:val="24"/>
        </w:rPr>
        <w:t>podílí,</w:t>
      </w:r>
    </w:p>
    <w:p w14:paraId="20BFBA0A" w14:textId="6EFAFAFF" w:rsidR="00F03078" w:rsidRPr="000A16DD" w:rsidRDefault="009C6402" w:rsidP="003D3D5D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>b) název, sídlo a</w:t>
      </w:r>
      <w:r w:rsidR="00B612C2">
        <w:rPr>
          <w:rFonts w:ascii="Times New Roman" w:hAnsi="Times New Roman"/>
          <w:sz w:val="24"/>
          <w:szCs w:val="24"/>
        </w:rPr>
        <w:t> </w:t>
      </w:r>
      <w:r w:rsidRPr="000A16DD">
        <w:rPr>
          <w:rFonts w:ascii="Times New Roman" w:hAnsi="Times New Roman"/>
          <w:sz w:val="24"/>
          <w:szCs w:val="24"/>
        </w:rPr>
        <w:t>identifikační číslo autorizovaného profesního společenstva</w:t>
      </w:r>
      <w:r w:rsidR="00F03078" w:rsidRPr="000A16DD">
        <w:rPr>
          <w:rFonts w:ascii="Times New Roman" w:hAnsi="Times New Roman"/>
          <w:sz w:val="24"/>
          <w:szCs w:val="24"/>
        </w:rPr>
        <w:t xml:space="preserve"> a</w:t>
      </w:r>
    </w:p>
    <w:p w14:paraId="7650D5D1" w14:textId="0B0FCA69" w:rsidR="00BF17C9" w:rsidRPr="000A16DD" w:rsidRDefault="00F03078" w:rsidP="003D3D5D">
      <w:pPr>
        <w:pStyle w:val="Odstavecseseznamem"/>
        <w:spacing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>c) datum a</w:t>
      </w:r>
      <w:r w:rsidR="00B612C2">
        <w:rPr>
          <w:rFonts w:ascii="Times New Roman" w:hAnsi="Times New Roman"/>
          <w:sz w:val="24"/>
          <w:szCs w:val="24"/>
        </w:rPr>
        <w:t> </w:t>
      </w:r>
      <w:r w:rsidRPr="000A16DD">
        <w:rPr>
          <w:rFonts w:ascii="Times New Roman" w:hAnsi="Times New Roman"/>
          <w:sz w:val="24"/>
          <w:szCs w:val="24"/>
        </w:rPr>
        <w:t>evidenční číslo udělení autorizace</w:t>
      </w:r>
      <w:r w:rsidR="009C6402" w:rsidRPr="000A16DD">
        <w:rPr>
          <w:rFonts w:ascii="Times New Roman" w:hAnsi="Times New Roman"/>
          <w:sz w:val="24"/>
          <w:szCs w:val="24"/>
        </w:rPr>
        <w:t>.</w:t>
      </w:r>
    </w:p>
    <w:p w14:paraId="16279802" w14:textId="2EC217BD" w:rsidR="0041176C" w:rsidRPr="000A16DD" w:rsidRDefault="003D3D5D" w:rsidP="003D3D5D">
      <w:pPr>
        <w:pStyle w:val="Odstavecseseznamem"/>
        <w:spacing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4410F" w:rsidRPr="000A16DD">
        <w:rPr>
          <w:rFonts w:ascii="Times New Roman" w:hAnsi="Times New Roman"/>
          <w:sz w:val="24"/>
          <w:szCs w:val="24"/>
        </w:rPr>
        <w:t xml:space="preserve">(3) </w:t>
      </w:r>
      <w:r w:rsidR="000E184A" w:rsidRPr="000A16DD">
        <w:rPr>
          <w:rFonts w:ascii="Times New Roman" w:hAnsi="Times New Roman"/>
          <w:sz w:val="24"/>
          <w:szCs w:val="24"/>
        </w:rPr>
        <w:t xml:space="preserve">Evidenci autorizovaných profesních společenstev </w:t>
      </w:r>
      <w:r w:rsidR="00DA2A0D" w:rsidRPr="000A16DD">
        <w:rPr>
          <w:rFonts w:ascii="Times New Roman" w:hAnsi="Times New Roman"/>
          <w:sz w:val="24"/>
          <w:szCs w:val="24"/>
        </w:rPr>
        <w:t>zveřejňuj</w:t>
      </w:r>
      <w:r w:rsidR="000E184A" w:rsidRPr="000A16DD">
        <w:rPr>
          <w:rFonts w:ascii="Times New Roman" w:hAnsi="Times New Roman"/>
          <w:sz w:val="24"/>
          <w:szCs w:val="24"/>
        </w:rPr>
        <w:t xml:space="preserve">í </w:t>
      </w:r>
      <w:r w:rsidR="001D72A9" w:rsidRPr="000A16DD">
        <w:rPr>
          <w:rFonts w:ascii="Times New Roman" w:hAnsi="Times New Roman"/>
          <w:sz w:val="24"/>
          <w:szCs w:val="24"/>
        </w:rPr>
        <w:t>na svých internetových stránkách</w:t>
      </w:r>
      <w:r w:rsidR="00474B25" w:rsidRPr="000A16DD">
        <w:rPr>
          <w:rFonts w:ascii="Times New Roman" w:hAnsi="Times New Roman"/>
          <w:sz w:val="24"/>
          <w:szCs w:val="24"/>
        </w:rPr>
        <w:t xml:space="preserve"> </w:t>
      </w:r>
      <w:r w:rsidR="000E184A" w:rsidRPr="000A16DD">
        <w:rPr>
          <w:rFonts w:ascii="Times New Roman" w:hAnsi="Times New Roman"/>
          <w:sz w:val="24"/>
          <w:szCs w:val="24"/>
        </w:rPr>
        <w:t>komory a</w:t>
      </w:r>
      <w:r w:rsidR="00B612C2">
        <w:rPr>
          <w:rFonts w:ascii="Times New Roman" w:hAnsi="Times New Roman"/>
          <w:sz w:val="24"/>
          <w:szCs w:val="24"/>
        </w:rPr>
        <w:t> </w:t>
      </w:r>
      <w:r w:rsidR="00474B25" w:rsidRPr="000A16DD">
        <w:rPr>
          <w:rFonts w:ascii="Times New Roman" w:hAnsi="Times New Roman"/>
          <w:sz w:val="24"/>
          <w:szCs w:val="24"/>
        </w:rPr>
        <w:t xml:space="preserve">Ministerstvo zemědělství pro </w:t>
      </w:r>
      <w:r w:rsidR="00CC25BB" w:rsidRPr="000A16DD">
        <w:rPr>
          <w:rFonts w:ascii="Times New Roman" w:hAnsi="Times New Roman"/>
          <w:sz w:val="24"/>
          <w:szCs w:val="24"/>
        </w:rPr>
        <w:t>povolání</w:t>
      </w:r>
      <w:r w:rsidR="00474B25" w:rsidRPr="000A16DD">
        <w:rPr>
          <w:rFonts w:ascii="Times New Roman" w:hAnsi="Times New Roman"/>
          <w:sz w:val="24"/>
          <w:szCs w:val="24"/>
        </w:rPr>
        <w:t xml:space="preserve"> zemědělsk</w:t>
      </w:r>
      <w:r w:rsidR="00CC25BB" w:rsidRPr="000A16DD">
        <w:rPr>
          <w:rFonts w:ascii="Times New Roman" w:hAnsi="Times New Roman"/>
          <w:sz w:val="24"/>
          <w:szCs w:val="24"/>
        </w:rPr>
        <w:t>á</w:t>
      </w:r>
      <w:r w:rsidR="00474B25" w:rsidRPr="000A16DD">
        <w:rPr>
          <w:rFonts w:ascii="Times New Roman" w:hAnsi="Times New Roman"/>
          <w:sz w:val="24"/>
          <w:szCs w:val="24"/>
        </w:rPr>
        <w:t>, potravinářsk</w:t>
      </w:r>
      <w:r w:rsidR="00CC25BB" w:rsidRPr="000A16DD">
        <w:rPr>
          <w:rFonts w:ascii="Times New Roman" w:hAnsi="Times New Roman"/>
          <w:sz w:val="24"/>
          <w:szCs w:val="24"/>
        </w:rPr>
        <w:t>á</w:t>
      </w:r>
      <w:r w:rsidR="00474B25" w:rsidRPr="000A16DD">
        <w:rPr>
          <w:rFonts w:ascii="Times New Roman" w:hAnsi="Times New Roman"/>
          <w:sz w:val="24"/>
          <w:szCs w:val="24"/>
        </w:rPr>
        <w:t xml:space="preserve"> a</w:t>
      </w:r>
      <w:r w:rsidR="00B612C2">
        <w:rPr>
          <w:rFonts w:ascii="Times New Roman" w:hAnsi="Times New Roman"/>
          <w:sz w:val="24"/>
          <w:szCs w:val="24"/>
        </w:rPr>
        <w:t> </w:t>
      </w:r>
      <w:r w:rsidR="00474B25" w:rsidRPr="000A16DD">
        <w:rPr>
          <w:rFonts w:ascii="Times New Roman" w:hAnsi="Times New Roman"/>
          <w:sz w:val="24"/>
          <w:szCs w:val="24"/>
        </w:rPr>
        <w:t>lesnick</w:t>
      </w:r>
      <w:r w:rsidR="00CC25BB" w:rsidRPr="000A16DD">
        <w:rPr>
          <w:rFonts w:ascii="Times New Roman" w:hAnsi="Times New Roman"/>
          <w:sz w:val="24"/>
          <w:szCs w:val="24"/>
        </w:rPr>
        <w:t>á</w:t>
      </w:r>
      <w:r w:rsidR="00474B25" w:rsidRPr="000A16DD">
        <w:rPr>
          <w:rFonts w:ascii="Times New Roman" w:hAnsi="Times New Roman"/>
          <w:sz w:val="24"/>
          <w:szCs w:val="24"/>
        </w:rPr>
        <w:t xml:space="preserve"> a</w:t>
      </w:r>
      <w:r w:rsidR="00B612C2">
        <w:rPr>
          <w:rFonts w:ascii="Times New Roman" w:hAnsi="Times New Roman"/>
          <w:sz w:val="24"/>
          <w:szCs w:val="24"/>
        </w:rPr>
        <w:t> </w:t>
      </w:r>
      <w:r w:rsidR="00474B25" w:rsidRPr="000A16DD">
        <w:rPr>
          <w:rFonts w:ascii="Times New Roman" w:hAnsi="Times New Roman"/>
          <w:sz w:val="24"/>
          <w:szCs w:val="24"/>
        </w:rPr>
        <w:t>Ministerstvo průmyslu a</w:t>
      </w:r>
      <w:r w:rsidR="00B612C2">
        <w:rPr>
          <w:rFonts w:ascii="Times New Roman" w:hAnsi="Times New Roman"/>
          <w:sz w:val="24"/>
          <w:szCs w:val="24"/>
        </w:rPr>
        <w:t> </w:t>
      </w:r>
      <w:r w:rsidR="00474B25" w:rsidRPr="000A16DD">
        <w:rPr>
          <w:rFonts w:ascii="Times New Roman" w:hAnsi="Times New Roman"/>
          <w:sz w:val="24"/>
          <w:szCs w:val="24"/>
        </w:rPr>
        <w:t>obchodu</w:t>
      </w:r>
      <w:r w:rsidR="00474B25" w:rsidRPr="000A16DD">
        <w:t xml:space="preserve"> </w:t>
      </w:r>
      <w:r w:rsidR="00474B25" w:rsidRPr="000A16DD">
        <w:rPr>
          <w:rFonts w:ascii="Times New Roman" w:hAnsi="Times New Roman"/>
          <w:sz w:val="24"/>
          <w:szCs w:val="24"/>
        </w:rPr>
        <w:t xml:space="preserve">pro ostatní </w:t>
      </w:r>
      <w:r w:rsidR="00CC25BB" w:rsidRPr="000A16DD">
        <w:rPr>
          <w:rFonts w:ascii="Times New Roman" w:hAnsi="Times New Roman"/>
          <w:sz w:val="24"/>
          <w:szCs w:val="24"/>
        </w:rPr>
        <w:t>povolání</w:t>
      </w:r>
      <w:r w:rsidR="00DA2A0D" w:rsidRPr="000A16DD">
        <w:rPr>
          <w:rFonts w:ascii="Times New Roman" w:hAnsi="Times New Roman"/>
          <w:sz w:val="24"/>
          <w:szCs w:val="24"/>
        </w:rPr>
        <w:t>.</w:t>
      </w:r>
    </w:p>
    <w:p w14:paraId="3D7583BC" w14:textId="2241B73D" w:rsidR="00DA2A0D" w:rsidRPr="000A16DD" w:rsidRDefault="003D3D5D" w:rsidP="003D3D5D">
      <w:pPr>
        <w:pStyle w:val="Odstavecseseznamem"/>
        <w:spacing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4410F" w:rsidRPr="000A16DD">
        <w:rPr>
          <w:rFonts w:ascii="Times New Roman" w:hAnsi="Times New Roman"/>
          <w:sz w:val="24"/>
          <w:szCs w:val="24"/>
        </w:rPr>
        <w:t>(4</w:t>
      </w:r>
      <w:r w:rsidR="009C6402" w:rsidRPr="000A16DD">
        <w:rPr>
          <w:rFonts w:ascii="Times New Roman" w:hAnsi="Times New Roman"/>
          <w:sz w:val="24"/>
          <w:szCs w:val="24"/>
        </w:rPr>
        <w:t xml:space="preserve">) </w:t>
      </w:r>
      <w:r w:rsidR="00D16D17" w:rsidRPr="000A16DD">
        <w:rPr>
          <w:rFonts w:ascii="Times New Roman" w:hAnsi="Times New Roman"/>
          <w:sz w:val="24"/>
          <w:szCs w:val="24"/>
        </w:rPr>
        <w:t>Komory jsou povinny</w:t>
      </w:r>
      <w:r w:rsidR="009C6402" w:rsidRPr="000A16DD">
        <w:rPr>
          <w:rFonts w:ascii="Times New Roman" w:hAnsi="Times New Roman"/>
          <w:sz w:val="24"/>
          <w:szCs w:val="24"/>
        </w:rPr>
        <w:t xml:space="preserve"> </w:t>
      </w:r>
      <w:r w:rsidR="00D16D17" w:rsidRPr="000A16DD">
        <w:rPr>
          <w:rFonts w:ascii="Times New Roman" w:hAnsi="Times New Roman"/>
          <w:sz w:val="24"/>
          <w:szCs w:val="24"/>
        </w:rPr>
        <w:t>evidenci podle</w:t>
      </w:r>
      <w:r w:rsidR="009C6402" w:rsidRPr="000A16DD">
        <w:rPr>
          <w:rFonts w:ascii="Times New Roman" w:hAnsi="Times New Roman"/>
          <w:sz w:val="24"/>
          <w:szCs w:val="24"/>
        </w:rPr>
        <w:t xml:space="preserve"> odst</w:t>
      </w:r>
      <w:r w:rsidR="00111570" w:rsidRPr="000A16DD">
        <w:rPr>
          <w:rFonts w:ascii="Times New Roman" w:hAnsi="Times New Roman"/>
          <w:sz w:val="24"/>
          <w:szCs w:val="24"/>
        </w:rPr>
        <w:t>avce</w:t>
      </w:r>
      <w:r w:rsidR="009C6402" w:rsidRPr="000A16DD">
        <w:rPr>
          <w:rFonts w:ascii="Times New Roman" w:hAnsi="Times New Roman"/>
          <w:sz w:val="24"/>
          <w:szCs w:val="24"/>
        </w:rPr>
        <w:t xml:space="preserve"> </w:t>
      </w:r>
      <w:r w:rsidR="00D16D17" w:rsidRPr="000A16DD">
        <w:rPr>
          <w:rFonts w:ascii="Times New Roman" w:hAnsi="Times New Roman"/>
          <w:sz w:val="24"/>
          <w:szCs w:val="24"/>
        </w:rPr>
        <w:t>1</w:t>
      </w:r>
      <w:r w:rsidR="009C6402" w:rsidRPr="000A16DD">
        <w:rPr>
          <w:rFonts w:ascii="Times New Roman" w:hAnsi="Times New Roman"/>
          <w:sz w:val="24"/>
          <w:szCs w:val="24"/>
        </w:rPr>
        <w:t xml:space="preserve"> a</w:t>
      </w:r>
      <w:r w:rsidR="00B612C2">
        <w:rPr>
          <w:rFonts w:ascii="Times New Roman" w:hAnsi="Times New Roman"/>
          <w:sz w:val="24"/>
          <w:szCs w:val="24"/>
        </w:rPr>
        <w:t> </w:t>
      </w:r>
      <w:r w:rsidR="003E600A" w:rsidRPr="000A16DD">
        <w:rPr>
          <w:rFonts w:ascii="Times New Roman" w:hAnsi="Times New Roman"/>
          <w:sz w:val="24"/>
          <w:szCs w:val="24"/>
        </w:rPr>
        <w:t>případné změny v</w:t>
      </w:r>
      <w:r w:rsidR="00B612C2">
        <w:rPr>
          <w:rFonts w:ascii="Times New Roman" w:hAnsi="Times New Roman"/>
          <w:sz w:val="24"/>
          <w:szCs w:val="24"/>
        </w:rPr>
        <w:t> </w:t>
      </w:r>
      <w:r w:rsidR="003E600A" w:rsidRPr="000A16DD">
        <w:rPr>
          <w:rFonts w:ascii="Times New Roman" w:hAnsi="Times New Roman"/>
          <w:sz w:val="24"/>
          <w:szCs w:val="24"/>
        </w:rPr>
        <w:t>ní</w:t>
      </w:r>
      <w:r w:rsidR="009C6402" w:rsidRPr="000A16DD">
        <w:rPr>
          <w:rFonts w:ascii="Times New Roman" w:hAnsi="Times New Roman"/>
          <w:sz w:val="24"/>
          <w:szCs w:val="24"/>
        </w:rPr>
        <w:t xml:space="preserve"> </w:t>
      </w:r>
      <w:r w:rsidR="006D3AAB" w:rsidRPr="000A16DD">
        <w:rPr>
          <w:rFonts w:ascii="Times New Roman" w:hAnsi="Times New Roman"/>
          <w:sz w:val="24"/>
          <w:szCs w:val="24"/>
        </w:rPr>
        <w:t xml:space="preserve">bezodkladně </w:t>
      </w:r>
      <w:r w:rsidR="009C6402" w:rsidRPr="000A16DD">
        <w:rPr>
          <w:rFonts w:ascii="Times New Roman" w:hAnsi="Times New Roman"/>
          <w:sz w:val="24"/>
          <w:szCs w:val="24"/>
        </w:rPr>
        <w:t xml:space="preserve">poskytovat elektronicky automatizovaným způsobem </w:t>
      </w:r>
      <w:r w:rsidR="005B2CAD" w:rsidRPr="000A16DD">
        <w:rPr>
          <w:rFonts w:ascii="Times New Roman" w:hAnsi="Times New Roman"/>
          <w:sz w:val="24"/>
          <w:szCs w:val="24"/>
        </w:rPr>
        <w:t>M</w:t>
      </w:r>
      <w:r w:rsidR="00A26A04" w:rsidRPr="000A16DD">
        <w:rPr>
          <w:rFonts w:ascii="Times New Roman" w:hAnsi="Times New Roman"/>
          <w:sz w:val="24"/>
          <w:szCs w:val="24"/>
        </w:rPr>
        <w:t>inisterstvu zemědělství u</w:t>
      </w:r>
      <w:r w:rsidR="00B612C2">
        <w:rPr>
          <w:rFonts w:ascii="Times New Roman" w:hAnsi="Times New Roman"/>
          <w:sz w:val="24"/>
          <w:szCs w:val="24"/>
        </w:rPr>
        <w:t> </w:t>
      </w:r>
      <w:r w:rsidR="00CC25BB" w:rsidRPr="000A16DD">
        <w:rPr>
          <w:rFonts w:ascii="Times New Roman" w:hAnsi="Times New Roman"/>
          <w:sz w:val="24"/>
          <w:szCs w:val="24"/>
        </w:rPr>
        <w:t>povolání</w:t>
      </w:r>
      <w:r w:rsidR="00A26A04" w:rsidRPr="000A16DD">
        <w:rPr>
          <w:rFonts w:ascii="Times New Roman" w:hAnsi="Times New Roman"/>
          <w:sz w:val="24"/>
          <w:szCs w:val="24"/>
        </w:rPr>
        <w:t xml:space="preserve"> </w:t>
      </w:r>
      <w:r w:rsidR="00A26A04" w:rsidRPr="000A16DD">
        <w:rPr>
          <w:rFonts w:ascii="Times New Roman" w:hAnsi="Times New Roman"/>
          <w:sz w:val="24"/>
          <w:szCs w:val="24"/>
        </w:rPr>
        <w:lastRenderedPageBreak/>
        <w:t>zemědělských, potravinářských a</w:t>
      </w:r>
      <w:r w:rsidR="00B612C2">
        <w:rPr>
          <w:rFonts w:ascii="Times New Roman" w:hAnsi="Times New Roman"/>
          <w:sz w:val="24"/>
          <w:szCs w:val="24"/>
        </w:rPr>
        <w:t> </w:t>
      </w:r>
      <w:r w:rsidR="00A26A04" w:rsidRPr="000A16DD">
        <w:rPr>
          <w:rFonts w:ascii="Times New Roman" w:hAnsi="Times New Roman"/>
          <w:sz w:val="24"/>
          <w:szCs w:val="24"/>
        </w:rPr>
        <w:t>lesnických a</w:t>
      </w:r>
      <w:r w:rsidR="00B612C2">
        <w:rPr>
          <w:rFonts w:ascii="Times New Roman" w:hAnsi="Times New Roman"/>
          <w:sz w:val="24"/>
          <w:szCs w:val="24"/>
        </w:rPr>
        <w:t> </w:t>
      </w:r>
      <w:r w:rsidR="005B2CAD" w:rsidRPr="000A16DD">
        <w:rPr>
          <w:rFonts w:ascii="Times New Roman" w:hAnsi="Times New Roman"/>
          <w:sz w:val="24"/>
          <w:szCs w:val="24"/>
        </w:rPr>
        <w:t>M</w:t>
      </w:r>
      <w:r w:rsidR="009E720E" w:rsidRPr="000A16DD">
        <w:rPr>
          <w:rFonts w:ascii="Times New Roman" w:hAnsi="Times New Roman"/>
          <w:sz w:val="24"/>
          <w:szCs w:val="24"/>
        </w:rPr>
        <w:t>inisterstv</w:t>
      </w:r>
      <w:r w:rsidR="00A26A04" w:rsidRPr="000A16DD">
        <w:rPr>
          <w:rFonts w:ascii="Times New Roman" w:hAnsi="Times New Roman"/>
          <w:sz w:val="24"/>
          <w:szCs w:val="24"/>
        </w:rPr>
        <w:t>u</w:t>
      </w:r>
      <w:r w:rsidR="009E720E" w:rsidRPr="000A16DD">
        <w:rPr>
          <w:rFonts w:ascii="Times New Roman" w:hAnsi="Times New Roman"/>
          <w:sz w:val="24"/>
          <w:szCs w:val="24"/>
        </w:rPr>
        <w:t xml:space="preserve"> průmyslu a</w:t>
      </w:r>
      <w:r w:rsidR="00B612C2">
        <w:rPr>
          <w:rFonts w:ascii="Times New Roman" w:hAnsi="Times New Roman"/>
          <w:sz w:val="24"/>
          <w:szCs w:val="24"/>
        </w:rPr>
        <w:t> </w:t>
      </w:r>
      <w:r w:rsidR="009E720E" w:rsidRPr="000A16DD">
        <w:rPr>
          <w:rFonts w:ascii="Times New Roman" w:hAnsi="Times New Roman"/>
          <w:sz w:val="24"/>
          <w:szCs w:val="24"/>
        </w:rPr>
        <w:t xml:space="preserve">obchodu </w:t>
      </w:r>
      <w:r w:rsidR="00A26A04" w:rsidRPr="000A16DD">
        <w:rPr>
          <w:rFonts w:ascii="Times New Roman" w:hAnsi="Times New Roman"/>
          <w:sz w:val="24"/>
          <w:szCs w:val="24"/>
        </w:rPr>
        <w:t xml:space="preserve">pro ostatní </w:t>
      </w:r>
      <w:r w:rsidR="00CC25BB" w:rsidRPr="000A16DD">
        <w:rPr>
          <w:rFonts w:ascii="Times New Roman" w:hAnsi="Times New Roman"/>
          <w:sz w:val="24"/>
          <w:szCs w:val="24"/>
        </w:rPr>
        <w:t>povolání</w:t>
      </w:r>
      <w:r w:rsidR="009C6402" w:rsidRPr="000A16DD">
        <w:rPr>
          <w:rFonts w:ascii="Times New Roman" w:hAnsi="Times New Roman"/>
          <w:sz w:val="24"/>
          <w:szCs w:val="24"/>
        </w:rPr>
        <w:t>.</w:t>
      </w:r>
    </w:p>
    <w:p w14:paraId="604B9844" w14:textId="27F3D78F" w:rsidR="00DA2A0D" w:rsidRPr="000A16DD" w:rsidRDefault="00DA2A0D" w:rsidP="003D3D5D">
      <w:pPr>
        <w:pStyle w:val="Odstavecseseznamem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 xml:space="preserve">§ </w:t>
      </w:r>
      <w:r w:rsidR="008538E3" w:rsidRPr="000A16DD">
        <w:rPr>
          <w:rFonts w:ascii="Times New Roman" w:hAnsi="Times New Roman"/>
          <w:sz w:val="24"/>
          <w:szCs w:val="24"/>
        </w:rPr>
        <w:t>19</w:t>
      </w:r>
      <w:r w:rsidR="00E736BE" w:rsidRPr="000A16DD">
        <w:rPr>
          <w:rFonts w:ascii="Times New Roman" w:hAnsi="Times New Roman"/>
          <w:sz w:val="24"/>
          <w:szCs w:val="24"/>
        </w:rPr>
        <w:t>d</w:t>
      </w:r>
    </w:p>
    <w:p w14:paraId="4F1D41CB" w14:textId="77777777" w:rsidR="00DA2A0D" w:rsidRPr="000A16DD" w:rsidRDefault="00DA2A0D" w:rsidP="003D3D5D">
      <w:pPr>
        <w:pStyle w:val="Odstavecseseznamem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A16DD">
        <w:rPr>
          <w:rFonts w:ascii="Times New Roman" w:hAnsi="Times New Roman"/>
          <w:b/>
          <w:sz w:val="24"/>
          <w:szCs w:val="24"/>
        </w:rPr>
        <w:t>Evidence mistrovských kvalifikací</w:t>
      </w:r>
    </w:p>
    <w:p w14:paraId="3071E176" w14:textId="00FEE226" w:rsidR="0074410F" w:rsidRPr="000A16DD" w:rsidRDefault="003D3D5D" w:rsidP="003D3D5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16D17" w:rsidRPr="000A16DD">
        <w:rPr>
          <w:rFonts w:ascii="Times New Roman" w:hAnsi="Times New Roman"/>
          <w:sz w:val="24"/>
          <w:szCs w:val="24"/>
        </w:rPr>
        <w:t xml:space="preserve">(1) </w:t>
      </w:r>
      <w:r w:rsidR="00DA2A0D" w:rsidRPr="000A16DD">
        <w:rPr>
          <w:rFonts w:ascii="Times New Roman" w:hAnsi="Times New Roman"/>
          <w:sz w:val="24"/>
          <w:szCs w:val="24"/>
        </w:rPr>
        <w:t xml:space="preserve">Evidenci mistrovských kvalifikací </w:t>
      </w:r>
      <w:r w:rsidR="0074410F" w:rsidRPr="000A16DD">
        <w:rPr>
          <w:rFonts w:ascii="Times New Roman" w:hAnsi="Times New Roman"/>
          <w:sz w:val="24"/>
          <w:szCs w:val="24"/>
        </w:rPr>
        <w:t>vedou komory.</w:t>
      </w:r>
    </w:p>
    <w:p w14:paraId="7951FE49" w14:textId="7F85FDDA" w:rsidR="00DA2A0D" w:rsidRPr="000A16DD" w:rsidRDefault="008538E3" w:rsidP="003D3D5D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ab/>
      </w:r>
      <w:r w:rsidR="00D16D17" w:rsidRPr="000A16DD">
        <w:rPr>
          <w:rFonts w:ascii="Times New Roman" w:hAnsi="Times New Roman"/>
          <w:sz w:val="24"/>
          <w:szCs w:val="24"/>
        </w:rPr>
        <w:t>(</w:t>
      </w:r>
      <w:r w:rsidR="00E736BE" w:rsidRPr="000A16DD">
        <w:rPr>
          <w:rFonts w:ascii="Times New Roman" w:hAnsi="Times New Roman"/>
          <w:sz w:val="24"/>
          <w:szCs w:val="24"/>
        </w:rPr>
        <w:t>2</w:t>
      </w:r>
      <w:r w:rsidR="00DA2A0D" w:rsidRPr="000A16DD">
        <w:rPr>
          <w:rFonts w:ascii="Times New Roman" w:hAnsi="Times New Roman"/>
          <w:sz w:val="24"/>
          <w:szCs w:val="24"/>
        </w:rPr>
        <w:t>) O</w:t>
      </w:r>
      <w:r w:rsidR="00B612C2">
        <w:rPr>
          <w:rFonts w:ascii="Times New Roman" w:hAnsi="Times New Roman"/>
          <w:sz w:val="24"/>
          <w:szCs w:val="24"/>
        </w:rPr>
        <w:t> </w:t>
      </w:r>
      <w:r w:rsidR="00DA2A0D" w:rsidRPr="000A16DD">
        <w:rPr>
          <w:rFonts w:ascii="Times New Roman" w:hAnsi="Times New Roman"/>
          <w:sz w:val="24"/>
          <w:szCs w:val="24"/>
        </w:rPr>
        <w:t>mistrovských kvalifikacích je v</w:t>
      </w:r>
      <w:r w:rsidR="00B612C2">
        <w:rPr>
          <w:rFonts w:ascii="Times New Roman" w:hAnsi="Times New Roman"/>
          <w:sz w:val="24"/>
          <w:szCs w:val="24"/>
        </w:rPr>
        <w:t> </w:t>
      </w:r>
      <w:r w:rsidR="00DA2A0D" w:rsidRPr="000A16DD">
        <w:rPr>
          <w:rFonts w:ascii="Times New Roman" w:hAnsi="Times New Roman"/>
          <w:sz w:val="24"/>
          <w:szCs w:val="24"/>
        </w:rPr>
        <w:t>evidenci veden</w:t>
      </w:r>
    </w:p>
    <w:p w14:paraId="5995257D" w14:textId="77777777" w:rsidR="00DA2A0D" w:rsidRPr="000A16DD" w:rsidRDefault="00DA2A0D" w:rsidP="003D3D5D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>a) název mistrovské kvalifikace,</w:t>
      </w:r>
    </w:p>
    <w:p w14:paraId="49CC06B3" w14:textId="0E2F201E" w:rsidR="00DA2A0D" w:rsidRPr="000A16DD" w:rsidRDefault="00DA2A0D" w:rsidP="003D3D5D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>b) název, sídlo</w:t>
      </w:r>
      <w:r w:rsidR="00D37DA9" w:rsidRPr="000A16DD">
        <w:rPr>
          <w:rFonts w:ascii="Times New Roman" w:hAnsi="Times New Roman"/>
          <w:sz w:val="24"/>
          <w:szCs w:val="24"/>
        </w:rPr>
        <w:t xml:space="preserve"> a</w:t>
      </w:r>
      <w:r w:rsidR="00B612C2">
        <w:rPr>
          <w:rFonts w:ascii="Times New Roman" w:hAnsi="Times New Roman"/>
          <w:sz w:val="24"/>
          <w:szCs w:val="24"/>
        </w:rPr>
        <w:t> </w:t>
      </w:r>
      <w:r w:rsidR="00D37DA9" w:rsidRPr="000A16DD">
        <w:rPr>
          <w:rFonts w:ascii="Times New Roman" w:hAnsi="Times New Roman"/>
          <w:sz w:val="24"/>
          <w:szCs w:val="24"/>
        </w:rPr>
        <w:t>identifikační číslo komory</w:t>
      </w:r>
      <w:r w:rsidRPr="000A16DD">
        <w:rPr>
          <w:rFonts w:ascii="Times New Roman" w:hAnsi="Times New Roman"/>
          <w:sz w:val="24"/>
          <w:szCs w:val="24"/>
        </w:rPr>
        <w:t xml:space="preserve">, která </w:t>
      </w:r>
      <w:r w:rsidR="00BA4079" w:rsidRPr="000A16DD">
        <w:rPr>
          <w:rFonts w:ascii="Times New Roman" w:hAnsi="Times New Roman"/>
          <w:sz w:val="24"/>
          <w:szCs w:val="24"/>
        </w:rPr>
        <w:t xml:space="preserve">organizuje příslušnou </w:t>
      </w:r>
      <w:r w:rsidRPr="000A16DD">
        <w:rPr>
          <w:rFonts w:ascii="Times New Roman" w:hAnsi="Times New Roman"/>
          <w:sz w:val="24"/>
          <w:szCs w:val="24"/>
        </w:rPr>
        <w:t>mistrovskou zkoušku,</w:t>
      </w:r>
    </w:p>
    <w:p w14:paraId="3329D626" w14:textId="1714C338" w:rsidR="00DA2A0D" w:rsidRPr="000A16DD" w:rsidRDefault="00DA2A0D" w:rsidP="003D3D5D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>c) název, sídlo a</w:t>
      </w:r>
      <w:r w:rsidR="00B612C2">
        <w:rPr>
          <w:rFonts w:ascii="Times New Roman" w:hAnsi="Times New Roman"/>
          <w:sz w:val="24"/>
          <w:szCs w:val="24"/>
        </w:rPr>
        <w:t> </w:t>
      </w:r>
      <w:r w:rsidRPr="000A16DD">
        <w:rPr>
          <w:rFonts w:ascii="Times New Roman" w:hAnsi="Times New Roman"/>
          <w:sz w:val="24"/>
          <w:szCs w:val="24"/>
        </w:rPr>
        <w:t xml:space="preserve">identifikační číslo autorizovaného profesního společenstva, </w:t>
      </w:r>
      <w:r w:rsidR="006D3AAB" w:rsidRPr="000A16DD">
        <w:rPr>
          <w:rFonts w:ascii="Times New Roman" w:hAnsi="Times New Roman"/>
          <w:sz w:val="24"/>
          <w:szCs w:val="24"/>
        </w:rPr>
        <w:t>jestliže se podílí na přípravě, organizaci a</w:t>
      </w:r>
      <w:r w:rsidR="00B612C2">
        <w:rPr>
          <w:rFonts w:ascii="Times New Roman" w:hAnsi="Times New Roman"/>
          <w:sz w:val="24"/>
          <w:szCs w:val="24"/>
        </w:rPr>
        <w:t> </w:t>
      </w:r>
      <w:r w:rsidR="006D3AAB" w:rsidRPr="000A16DD">
        <w:rPr>
          <w:rFonts w:ascii="Times New Roman" w:hAnsi="Times New Roman"/>
          <w:sz w:val="24"/>
          <w:szCs w:val="24"/>
        </w:rPr>
        <w:t>provedení příslušné mistrovské zkoušky</w:t>
      </w:r>
      <w:r w:rsidR="005D4035" w:rsidRPr="000A16DD">
        <w:rPr>
          <w:rFonts w:ascii="Times New Roman" w:hAnsi="Times New Roman"/>
          <w:sz w:val="24"/>
          <w:szCs w:val="24"/>
        </w:rPr>
        <w:t>,</w:t>
      </w:r>
    </w:p>
    <w:p w14:paraId="1CB21F75" w14:textId="173EDFE6" w:rsidR="005D4035" w:rsidRPr="000A16DD" w:rsidRDefault="005D4035" w:rsidP="003D3D5D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>d) název, sídlo a</w:t>
      </w:r>
      <w:r w:rsidR="00B612C2">
        <w:rPr>
          <w:rFonts w:ascii="Times New Roman" w:hAnsi="Times New Roman"/>
          <w:sz w:val="24"/>
          <w:szCs w:val="24"/>
        </w:rPr>
        <w:t> </w:t>
      </w:r>
      <w:r w:rsidRPr="000A16DD">
        <w:rPr>
          <w:rFonts w:ascii="Times New Roman" w:hAnsi="Times New Roman"/>
          <w:sz w:val="24"/>
          <w:szCs w:val="24"/>
        </w:rPr>
        <w:t>identifikační číslo příslušné střední odborné školy, jestliže se podílí na přípravě, organizaci a</w:t>
      </w:r>
      <w:r w:rsidR="00B612C2">
        <w:rPr>
          <w:rFonts w:ascii="Times New Roman" w:hAnsi="Times New Roman"/>
          <w:sz w:val="24"/>
          <w:szCs w:val="24"/>
        </w:rPr>
        <w:t> </w:t>
      </w:r>
      <w:r w:rsidRPr="000A16DD">
        <w:rPr>
          <w:rFonts w:ascii="Times New Roman" w:hAnsi="Times New Roman"/>
          <w:sz w:val="24"/>
          <w:szCs w:val="24"/>
        </w:rPr>
        <w:t xml:space="preserve">provedení příslušné mistrovské zkoušky </w:t>
      </w:r>
      <w:r w:rsidR="008A5137">
        <w:rPr>
          <w:rFonts w:ascii="Times New Roman" w:hAnsi="Times New Roman"/>
          <w:sz w:val="24"/>
          <w:szCs w:val="24"/>
        </w:rPr>
        <w:t>po</w:t>
      </w:r>
      <w:r w:rsidRPr="000A16DD">
        <w:rPr>
          <w:rFonts w:ascii="Times New Roman" w:hAnsi="Times New Roman"/>
          <w:sz w:val="24"/>
          <w:szCs w:val="24"/>
        </w:rPr>
        <w:t xml:space="preserve">dle § 19a odst. </w:t>
      </w:r>
      <w:r w:rsidR="00BB71A1" w:rsidRPr="000A16DD">
        <w:rPr>
          <w:rFonts w:ascii="Times New Roman" w:hAnsi="Times New Roman"/>
          <w:sz w:val="24"/>
          <w:szCs w:val="24"/>
        </w:rPr>
        <w:t>1</w:t>
      </w:r>
      <w:r w:rsidR="00BB71A1">
        <w:rPr>
          <w:rFonts w:ascii="Times New Roman" w:hAnsi="Times New Roman"/>
          <w:sz w:val="24"/>
          <w:szCs w:val="24"/>
        </w:rPr>
        <w:t>4</w:t>
      </w:r>
      <w:r w:rsidRPr="000A16DD">
        <w:rPr>
          <w:rFonts w:ascii="Times New Roman" w:hAnsi="Times New Roman"/>
          <w:sz w:val="24"/>
          <w:szCs w:val="24"/>
        </w:rPr>
        <w:t>.</w:t>
      </w:r>
    </w:p>
    <w:p w14:paraId="2913F5D2" w14:textId="3E151EF7" w:rsidR="00E736BE" w:rsidRPr="000A16DD" w:rsidRDefault="003D3D5D" w:rsidP="003D3D5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736BE" w:rsidRPr="000A16DD">
        <w:rPr>
          <w:rFonts w:ascii="Times New Roman" w:hAnsi="Times New Roman"/>
          <w:sz w:val="24"/>
          <w:szCs w:val="24"/>
        </w:rPr>
        <w:t xml:space="preserve">(3) Evidenci mistrovských kvalifikací zveřejňují </w:t>
      </w:r>
      <w:r w:rsidR="00727887" w:rsidRPr="000A16DD">
        <w:rPr>
          <w:rFonts w:ascii="Times New Roman" w:hAnsi="Times New Roman"/>
          <w:sz w:val="24"/>
          <w:szCs w:val="24"/>
        </w:rPr>
        <w:t>na svých internetových stránkách</w:t>
      </w:r>
      <w:r w:rsidR="00E736BE" w:rsidRPr="000A16DD">
        <w:rPr>
          <w:rFonts w:ascii="Times New Roman" w:hAnsi="Times New Roman"/>
          <w:sz w:val="24"/>
          <w:szCs w:val="24"/>
        </w:rPr>
        <w:t xml:space="preserve"> komory a</w:t>
      </w:r>
      <w:r w:rsidR="00B612C2">
        <w:rPr>
          <w:rFonts w:ascii="Times New Roman" w:hAnsi="Times New Roman"/>
          <w:sz w:val="24"/>
          <w:szCs w:val="24"/>
        </w:rPr>
        <w:t> </w:t>
      </w:r>
      <w:r w:rsidR="00E736BE" w:rsidRPr="000A16DD">
        <w:rPr>
          <w:rFonts w:ascii="Times New Roman" w:hAnsi="Times New Roman"/>
          <w:sz w:val="24"/>
          <w:szCs w:val="24"/>
        </w:rPr>
        <w:t xml:space="preserve">Ministerstvo zemědělství pro </w:t>
      </w:r>
      <w:r w:rsidR="006F6215" w:rsidRPr="000A16DD">
        <w:rPr>
          <w:rFonts w:ascii="Times New Roman" w:hAnsi="Times New Roman"/>
          <w:sz w:val="24"/>
          <w:szCs w:val="24"/>
        </w:rPr>
        <w:t>povolání</w:t>
      </w:r>
      <w:r w:rsidR="00E736BE" w:rsidRPr="000A16DD">
        <w:rPr>
          <w:rFonts w:ascii="Times New Roman" w:hAnsi="Times New Roman"/>
          <w:sz w:val="24"/>
          <w:szCs w:val="24"/>
        </w:rPr>
        <w:t xml:space="preserve"> zemědělsk</w:t>
      </w:r>
      <w:r w:rsidR="006F6215" w:rsidRPr="000A16DD">
        <w:rPr>
          <w:rFonts w:ascii="Times New Roman" w:hAnsi="Times New Roman"/>
          <w:sz w:val="24"/>
          <w:szCs w:val="24"/>
        </w:rPr>
        <w:t>á</w:t>
      </w:r>
      <w:r w:rsidR="00E736BE" w:rsidRPr="000A16DD">
        <w:rPr>
          <w:rFonts w:ascii="Times New Roman" w:hAnsi="Times New Roman"/>
          <w:sz w:val="24"/>
          <w:szCs w:val="24"/>
        </w:rPr>
        <w:t>, potravinářsk</w:t>
      </w:r>
      <w:r w:rsidR="006F6215" w:rsidRPr="000A16DD">
        <w:rPr>
          <w:rFonts w:ascii="Times New Roman" w:hAnsi="Times New Roman"/>
          <w:sz w:val="24"/>
          <w:szCs w:val="24"/>
        </w:rPr>
        <w:t>á</w:t>
      </w:r>
      <w:r w:rsidR="00E736BE" w:rsidRPr="000A16DD">
        <w:rPr>
          <w:rFonts w:ascii="Times New Roman" w:hAnsi="Times New Roman"/>
          <w:sz w:val="24"/>
          <w:szCs w:val="24"/>
        </w:rPr>
        <w:t xml:space="preserve"> a</w:t>
      </w:r>
      <w:r w:rsidR="00B612C2">
        <w:rPr>
          <w:rFonts w:ascii="Times New Roman" w:hAnsi="Times New Roman"/>
          <w:sz w:val="24"/>
          <w:szCs w:val="24"/>
        </w:rPr>
        <w:t> </w:t>
      </w:r>
      <w:r w:rsidR="00E736BE" w:rsidRPr="000A16DD">
        <w:rPr>
          <w:rFonts w:ascii="Times New Roman" w:hAnsi="Times New Roman"/>
          <w:sz w:val="24"/>
          <w:szCs w:val="24"/>
        </w:rPr>
        <w:t>lesnick</w:t>
      </w:r>
      <w:r w:rsidR="006F6215" w:rsidRPr="000A16DD">
        <w:rPr>
          <w:rFonts w:ascii="Times New Roman" w:hAnsi="Times New Roman"/>
          <w:sz w:val="24"/>
          <w:szCs w:val="24"/>
        </w:rPr>
        <w:t>á</w:t>
      </w:r>
      <w:r w:rsidR="00E736BE" w:rsidRPr="000A16DD">
        <w:rPr>
          <w:rFonts w:ascii="Times New Roman" w:hAnsi="Times New Roman"/>
          <w:sz w:val="24"/>
          <w:szCs w:val="24"/>
        </w:rPr>
        <w:t xml:space="preserve"> a</w:t>
      </w:r>
      <w:r w:rsidR="00B612C2">
        <w:rPr>
          <w:rFonts w:ascii="Times New Roman" w:hAnsi="Times New Roman"/>
          <w:sz w:val="24"/>
          <w:szCs w:val="24"/>
        </w:rPr>
        <w:t> </w:t>
      </w:r>
      <w:r w:rsidR="00E736BE" w:rsidRPr="000A16DD">
        <w:rPr>
          <w:rFonts w:ascii="Times New Roman" w:hAnsi="Times New Roman"/>
          <w:sz w:val="24"/>
          <w:szCs w:val="24"/>
        </w:rPr>
        <w:t>Ministerstvo průmyslu a</w:t>
      </w:r>
      <w:r w:rsidR="00B612C2">
        <w:rPr>
          <w:rFonts w:ascii="Times New Roman" w:hAnsi="Times New Roman"/>
          <w:sz w:val="24"/>
          <w:szCs w:val="24"/>
        </w:rPr>
        <w:t> </w:t>
      </w:r>
      <w:r w:rsidR="00E736BE" w:rsidRPr="000A16DD">
        <w:rPr>
          <w:rFonts w:ascii="Times New Roman" w:hAnsi="Times New Roman"/>
          <w:sz w:val="24"/>
          <w:szCs w:val="24"/>
        </w:rPr>
        <w:t>obchodu</w:t>
      </w:r>
      <w:r w:rsidR="00E736BE" w:rsidRPr="000A16DD">
        <w:t xml:space="preserve"> </w:t>
      </w:r>
      <w:r w:rsidR="00E736BE" w:rsidRPr="000A16DD">
        <w:rPr>
          <w:rFonts w:ascii="Times New Roman" w:hAnsi="Times New Roman"/>
          <w:sz w:val="24"/>
          <w:szCs w:val="24"/>
        </w:rPr>
        <w:t xml:space="preserve">pro ostatní </w:t>
      </w:r>
      <w:r w:rsidR="006F6215" w:rsidRPr="000A16DD">
        <w:rPr>
          <w:rFonts w:ascii="Times New Roman" w:hAnsi="Times New Roman"/>
          <w:sz w:val="24"/>
          <w:szCs w:val="24"/>
        </w:rPr>
        <w:t>povolání</w:t>
      </w:r>
      <w:r w:rsidR="00E736BE" w:rsidRPr="000A16DD">
        <w:rPr>
          <w:rFonts w:ascii="Times New Roman" w:hAnsi="Times New Roman"/>
          <w:sz w:val="24"/>
          <w:szCs w:val="24"/>
        </w:rPr>
        <w:t>.</w:t>
      </w:r>
    </w:p>
    <w:p w14:paraId="66953C11" w14:textId="4B1FA108" w:rsidR="00DA2A0D" w:rsidRPr="000A16DD" w:rsidRDefault="003D3D5D" w:rsidP="003D3D5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765F6" w:rsidRPr="000A16DD">
        <w:rPr>
          <w:rFonts w:ascii="Times New Roman" w:hAnsi="Times New Roman"/>
          <w:sz w:val="24"/>
          <w:szCs w:val="24"/>
        </w:rPr>
        <w:t>(4</w:t>
      </w:r>
      <w:r w:rsidR="00DA2A0D" w:rsidRPr="000A16DD">
        <w:rPr>
          <w:rFonts w:ascii="Times New Roman" w:hAnsi="Times New Roman"/>
          <w:sz w:val="24"/>
          <w:szCs w:val="24"/>
        </w:rPr>
        <w:t xml:space="preserve">) </w:t>
      </w:r>
      <w:r w:rsidR="00D16D17" w:rsidRPr="000A16DD">
        <w:rPr>
          <w:rFonts w:ascii="Times New Roman" w:hAnsi="Times New Roman"/>
          <w:sz w:val="24"/>
          <w:szCs w:val="24"/>
        </w:rPr>
        <w:t>Komory jsou povinny evidenci podle odst</w:t>
      </w:r>
      <w:r w:rsidR="006D3AAB" w:rsidRPr="000A16DD">
        <w:rPr>
          <w:rFonts w:ascii="Times New Roman" w:hAnsi="Times New Roman"/>
          <w:sz w:val="24"/>
          <w:szCs w:val="24"/>
        </w:rPr>
        <w:t>avce</w:t>
      </w:r>
      <w:r w:rsidR="00D16D17" w:rsidRPr="000A16DD">
        <w:rPr>
          <w:rFonts w:ascii="Times New Roman" w:hAnsi="Times New Roman"/>
          <w:sz w:val="24"/>
          <w:szCs w:val="24"/>
        </w:rPr>
        <w:t xml:space="preserve"> 1 </w:t>
      </w:r>
      <w:r w:rsidR="00071486" w:rsidRPr="000A16DD">
        <w:rPr>
          <w:rFonts w:ascii="Times New Roman" w:hAnsi="Times New Roman"/>
          <w:sz w:val="24"/>
          <w:szCs w:val="24"/>
        </w:rPr>
        <w:t>a</w:t>
      </w:r>
      <w:r w:rsidR="00B612C2">
        <w:rPr>
          <w:rFonts w:ascii="Times New Roman" w:hAnsi="Times New Roman"/>
          <w:sz w:val="24"/>
          <w:szCs w:val="24"/>
        </w:rPr>
        <w:t> </w:t>
      </w:r>
      <w:r w:rsidR="00071486" w:rsidRPr="000A16DD">
        <w:rPr>
          <w:rFonts w:ascii="Times New Roman" w:hAnsi="Times New Roman"/>
          <w:sz w:val="24"/>
          <w:szCs w:val="24"/>
        </w:rPr>
        <w:t>případné změny v</w:t>
      </w:r>
      <w:r w:rsidR="00B612C2">
        <w:rPr>
          <w:rFonts w:ascii="Times New Roman" w:hAnsi="Times New Roman"/>
          <w:sz w:val="24"/>
          <w:szCs w:val="24"/>
        </w:rPr>
        <w:t> </w:t>
      </w:r>
      <w:r w:rsidR="00071486" w:rsidRPr="000A16DD">
        <w:rPr>
          <w:rFonts w:ascii="Times New Roman" w:hAnsi="Times New Roman"/>
          <w:sz w:val="24"/>
          <w:szCs w:val="24"/>
        </w:rPr>
        <w:t xml:space="preserve">ní </w:t>
      </w:r>
      <w:r w:rsidR="006D3AAB" w:rsidRPr="000A16DD">
        <w:rPr>
          <w:rFonts w:ascii="Times New Roman" w:hAnsi="Times New Roman"/>
          <w:sz w:val="24"/>
          <w:szCs w:val="24"/>
        </w:rPr>
        <w:t xml:space="preserve">bezodkladně </w:t>
      </w:r>
      <w:r w:rsidR="00D16D17" w:rsidRPr="000A16DD">
        <w:rPr>
          <w:rFonts w:ascii="Times New Roman" w:hAnsi="Times New Roman"/>
          <w:sz w:val="24"/>
          <w:szCs w:val="24"/>
        </w:rPr>
        <w:t xml:space="preserve">poskytovat elektronicky automatizovaným způsobem </w:t>
      </w:r>
      <w:r w:rsidR="00035480" w:rsidRPr="000A16DD">
        <w:rPr>
          <w:rFonts w:ascii="Times New Roman" w:hAnsi="Times New Roman"/>
          <w:sz w:val="24"/>
          <w:szCs w:val="24"/>
        </w:rPr>
        <w:t>M</w:t>
      </w:r>
      <w:r w:rsidR="007B0523" w:rsidRPr="000A16DD">
        <w:rPr>
          <w:rFonts w:ascii="Times New Roman" w:hAnsi="Times New Roman"/>
          <w:sz w:val="24"/>
          <w:szCs w:val="24"/>
        </w:rPr>
        <w:t>inisterstvu zemědělství u</w:t>
      </w:r>
      <w:r w:rsidR="00B612C2">
        <w:rPr>
          <w:rFonts w:ascii="Times New Roman" w:hAnsi="Times New Roman"/>
          <w:sz w:val="24"/>
          <w:szCs w:val="24"/>
        </w:rPr>
        <w:t> </w:t>
      </w:r>
      <w:r w:rsidR="006F6215" w:rsidRPr="000A16DD">
        <w:rPr>
          <w:rFonts w:ascii="Times New Roman" w:hAnsi="Times New Roman"/>
          <w:sz w:val="24"/>
          <w:szCs w:val="24"/>
        </w:rPr>
        <w:t>povolání</w:t>
      </w:r>
      <w:r w:rsidR="007B0523" w:rsidRPr="000A16DD">
        <w:rPr>
          <w:rFonts w:ascii="Times New Roman" w:hAnsi="Times New Roman"/>
          <w:sz w:val="24"/>
          <w:szCs w:val="24"/>
        </w:rPr>
        <w:t xml:space="preserve"> zemědělských, potravinářských a</w:t>
      </w:r>
      <w:r w:rsidR="00B612C2">
        <w:rPr>
          <w:rFonts w:ascii="Times New Roman" w:hAnsi="Times New Roman"/>
          <w:sz w:val="24"/>
          <w:szCs w:val="24"/>
        </w:rPr>
        <w:t> </w:t>
      </w:r>
      <w:r w:rsidR="007B0523" w:rsidRPr="000A16DD">
        <w:rPr>
          <w:rFonts w:ascii="Times New Roman" w:hAnsi="Times New Roman"/>
          <w:sz w:val="24"/>
          <w:szCs w:val="24"/>
        </w:rPr>
        <w:t>lesnických a</w:t>
      </w:r>
      <w:r w:rsidR="00B612C2">
        <w:rPr>
          <w:rFonts w:ascii="Times New Roman" w:hAnsi="Times New Roman"/>
          <w:sz w:val="24"/>
          <w:szCs w:val="24"/>
        </w:rPr>
        <w:t> </w:t>
      </w:r>
      <w:r w:rsidR="00035480" w:rsidRPr="000A16DD">
        <w:rPr>
          <w:rFonts w:ascii="Times New Roman" w:hAnsi="Times New Roman"/>
          <w:sz w:val="24"/>
          <w:szCs w:val="24"/>
        </w:rPr>
        <w:t>M</w:t>
      </w:r>
      <w:r w:rsidR="009E720E" w:rsidRPr="000A16DD">
        <w:rPr>
          <w:rFonts w:ascii="Times New Roman" w:hAnsi="Times New Roman"/>
          <w:sz w:val="24"/>
          <w:szCs w:val="24"/>
        </w:rPr>
        <w:t>inisterstv</w:t>
      </w:r>
      <w:r w:rsidR="007B0523" w:rsidRPr="000A16DD">
        <w:rPr>
          <w:rFonts w:ascii="Times New Roman" w:hAnsi="Times New Roman"/>
          <w:sz w:val="24"/>
          <w:szCs w:val="24"/>
        </w:rPr>
        <w:t>u</w:t>
      </w:r>
      <w:r w:rsidR="009E720E" w:rsidRPr="000A16DD">
        <w:rPr>
          <w:rFonts w:ascii="Times New Roman" w:hAnsi="Times New Roman"/>
          <w:sz w:val="24"/>
          <w:szCs w:val="24"/>
        </w:rPr>
        <w:t xml:space="preserve"> průmyslu a</w:t>
      </w:r>
      <w:r w:rsidR="00B612C2">
        <w:rPr>
          <w:rFonts w:ascii="Times New Roman" w:hAnsi="Times New Roman"/>
          <w:sz w:val="24"/>
          <w:szCs w:val="24"/>
        </w:rPr>
        <w:t> </w:t>
      </w:r>
      <w:r w:rsidR="009E720E" w:rsidRPr="000A16DD">
        <w:rPr>
          <w:rFonts w:ascii="Times New Roman" w:hAnsi="Times New Roman"/>
          <w:sz w:val="24"/>
          <w:szCs w:val="24"/>
        </w:rPr>
        <w:t xml:space="preserve">obchodu </w:t>
      </w:r>
      <w:r w:rsidR="007B0523" w:rsidRPr="000A16DD">
        <w:rPr>
          <w:rFonts w:ascii="Times New Roman" w:hAnsi="Times New Roman"/>
          <w:sz w:val="24"/>
          <w:szCs w:val="24"/>
        </w:rPr>
        <w:t xml:space="preserve">pro ostatní </w:t>
      </w:r>
      <w:r w:rsidR="006F6215" w:rsidRPr="000A16DD">
        <w:rPr>
          <w:rFonts w:ascii="Times New Roman" w:hAnsi="Times New Roman"/>
          <w:sz w:val="24"/>
          <w:szCs w:val="24"/>
        </w:rPr>
        <w:t>povolání</w:t>
      </w:r>
      <w:r w:rsidR="00DA2A0D" w:rsidRPr="000A16DD">
        <w:rPr>
          <w:rFonts w:ascii="Times New Roman" w:hAnsi="Times New Roman"/>
          <w:sz w:val="24"/>
          <w:szCs w:val="24"/>
        </w:rPr>
        <w:t>.</w:t>
      </w:r>
    </w:p>
    <w:p w14:paraId="062E352A" w14:textId="22D3AC1E" w:rsidR="00DA2A0D" w:rsidRPr="000A16DD" w:rsidRDefault="008538E3" w:rsidP="003D3D5D">
      <w:pPr>
        <w:pStyle w:val="Odstavecseseznamem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>§ 19</w:t>
      </w:r>
      <w:r w:rsidR="0023032F" w:rsidRPr="000A16DD">
        <w:rPr>
          <w:rFonts w:ascii="Times New Roman" w:hAnsi="Times New Roman"/>
          <w:sz w:val="24"/>
          <w:szCs w:val="24"/>
        </w:rPr>
        <w:t>e</w:t>
      </w:r>
    </w:p>
    <w:p w14:paraId="35BA4FB2" w14:textId="77777777" w:rsidR="00DA2A0D" w:rsidRPr="000A16DD" w:rsidRDefault="00DA2A0D" w:rsidP="003D3D5D">
      <w:pPr>
        <w:pStyle w:val="Odstavecseseznamem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A16DD">
        <w:rPr>
          <w:rFonts w:ascii="Times New Roman" w:hAnsi="Times New Roman"/>
          <w:b/>
          <w:sz w:val="24"/>
          <w:szCs w:val="24"/>
        </w:rPr>
        <w:t>Evidence držitelů mistrovského listu</w:t>
      </w:r>
    </w:p>
    <w:p w14:paraId="4790256C" w14:textId="58E00EF3" w:rsidR="004765F6" w:rsidRPr="000A16DD" w:rsidRDefault="003D3D5D" w:rsidP="003D3D5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765F6" w:rsidRPr="000A16DD">
        <w:rPr>
          <w:rFonts w:ascii="Times New Roman" w:hAnsi="Times New Roman"/>
          <w:sz w:val="24"/>
          <w:szCs w:val="24"/>
        </w:rPr>
        <w:t xml:space="preserve">(1) </w:t>
      </w:r>
      <w:r w:rsidR="00DA2A0D" w:rsidRPr="000A16DD">
        <w:rPr>
          <w:rFonts w:ascii="Times New Roman" w:hAnsi="Times New Roman"/>
          <w:sz w:val="24"/>
          <w:szCs w:val="24"/>
        </w:rPr>
        <w:t xml:space="preserve">Evidenci držitelů mistrovského listu </w:t>
      </w:r>
      <w:r w:rsidR="004765F6" w:rsidRPr="000A16DD">
        <w:rPr>
          <w:rFonts w:ascii="Times New Roman" w:hAnsi="Times New Roman"/>
          <w:sz w:val="24"/>
          <w:szCs w:val="24"/>
        </w:rPr>
        <w:t>vedou komory.</w:t>
      </w:r>
    </w:p>
    <w:p w14:paraId="7B0E1575" w14:textId="51FC41E7" w:rsidR="00DA2A0D" w:rsidRPr="000A16DD" w:rsidRDefault="003D3D5D" w:rsidP="003D3D5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765F6" w:rsidRPr="000A16DD">
        <w:rPr>
          <w:rFonts w:ascii="Times New Roman" w:hAnsi="Times New Roman"/>
          <w:sz w:val="24"/>
          <w:szCs w:val="24"/>
        </w:rPr>
        <w:t>(</w:t>
      </w:r>
      <w:r w:rsidR="005007C4" w:rsidRPr="000A16DD">
        <w:rPr>
          <w:rFonts w:ascii="Times New Roman" w:hAnsi="Times New Roman"/>
          <w:sz w:val="24"/>
          <w:szCs w:val="24"/>
        </w:rPr>
        <w:t>2</w:t>
      </w:r>
      <w:r w:rsidR="00DA2A0D" w:rsidRPr="000A16DD">
        <w:rPr>
          <w:rFonts w:ascii="Times New Roman" w:hAnsi="Times New Roman"/>
          <w:sz w:val="24"/>
          <w:szCs w:val="24"/>
        </w:rPr>
        <w:t>) O</w:t>
      </w:r>
      <w:r w:rsidR="00B612C2">
        <w:rPr>
          <w:rFonts w:ascii="Times New Roman" w:hAnsi="Times New Roman"/>
          <w:sz w:val="24"/>
          <w:szCs w:val="24"/>
        </w:rPr>
        <w:t> </w:t>
      </w:r>
      <w:r w:rsidR="00DA2A0D" w:rsidRPr="000A16DD">
        <w:rPr>
          <w:rFonts w:ascii="Times New Roman" w:hAnsi="Times New Roman"/>
          <w:sz w:val="24"/>
          <w:szCs w:val="24"/>
        </w:rPr>
        <w:t>držitelích mistrovských listů jsou v</w:t>
      </w:r>
      <w:r w:rsidR="00B612C2">
        <w:rPr>
          <w:rFonts w:ascii="Times New Roman" w:hAnsi="Times New Roman"/>
          <w:sz w:val="24"/>
          <w:szCs w:val="24"/>
        </w:rPr>
        <w:t> </w:t>
      </w:r>
      <w:r w:rsidR="00DA2A0D" w:rsidRPr="000A16DD">
        <w:rPr>
          <w:rFonts w:ascii="Times New Roman" w:hAnsi="Times New Roman"/>
          <w:sz w:val="24"/>
          <w:szCs w:val="24"/>
        </w:rPr>
        <w:t>evidenci vedeny údaje uvedené v</w:t>
      </w:r>
      <w:r w:rsidR="00B612C2">
        <w:rPr>
          <w:rFonts w:ascii="Times New Roman" w:hAnsi="Times New Roman"/>
          <w:sz w:val="24"/>
          <w:szCs w:val="24"/>
        </w:rPr>
        <w:t> </w:t>
      </w:r>
      <w:r w:rsidR="00DA2A0D" w:rsidRPr="000A16DD">
        <w:rPr>
          <w:rFonts w:ascii="Times New Roman" w:hAnsi="Times New Roman"/>
          <w:sz w:val="24"/>
          <w:szCs w:val="24"/>
        </w:rPr>
        <w:t xml:space="preserve">§ </w:t>
      </w:r>
      <w:r w:rsidR="00D57DC5" w:rsidRPr="000A16DD">
        <w:rPr>
          <w:rFonts w:ascii="Times New Roman" w:hAnsi="Times New Roman"/>
          <w:sz w:val="24"/>
          <w:szCs w:val="24"/>
        </w:rPr>
        <w:t>19</w:t>
      </w:r>
      <w:r w:rsidR="0023032F" w:rsidRPr="000A16DD">
        <w:rPr>
          <w:rFonts w:ascii="Times New Roman" w:hAnsi="Times New Roman"/>
          <w:sz w:val="24"/>
          <w:szCs w:val="24"/>
        </w:rPr>
        <w:t>b</w:t>
      </w:r>
      <w:r w:rsidR="00DA2A0D" w:rsidRPr="000A16DD">
        <w:rPr>
          <w:rFonts w:ascii="Times New Roman" w:hAnsi="Times New Roman"/>
          <w:sz w:val="24"/>
          <w:szCs w:val="24"/>
        </w:rPr>
        <w:t xml:space="preserve"> odst.</w:t>
      </w:r>
      <w:r w:rsidR="004765F6" w:rsidRPr="000A16DD">
        <w:rPr>
          <w:rFonts w:ascii="Times New Roman" w:hAnsi="Times New Roman"/>
          <w:sz w:val="24"/>
          <w:szCs w:val="24"/>
        </w:rPr>
        <w:t> </w:t>
      </w:r>
      <w:r w:rsidR="0054468E" w:rsidRPr="000A16DD">
        <w:rPr>
          <w:rFonts w:ascii="Times New Roman" w:hAnsi="Times New Roman"/>
          <w:sz w:val="24"/>
          <w:szCs w:val="24"/>
        </w:rPr>
        <w:t>3</w:t>
      </w:r>
      <w:r w:rsidR="00DA2A0D" w:rsidRPr="000A16DD">
        <w:rPr>
          <w:rFonts w:ascii="Times New Roman" w:hAnsi="Times New Roman"/>
          <w:sz w:val="24"/>
          <w:szCs w:val="24"/>
        </w:rPr>
        <w:t xml:space="preserve"> písm. a)</w:t>
      </w:r>
      <w:r w:rsidR="00513E2F" w:rsidRPr="000A16DD">
        <w:rPr>
          <w:rFonts w:ascii="Times New Roman" w:hAnsi="Times New Roman"/>
          <w:sz w:val="24"/>
          <w:szCs w:val="24"/>
        </w:rPr>
        <w:t xml:space="preserve">, </w:t>
      </w:r>
      <w:r w:rsidR="0054468E" w:rsidRPr="000A16DD">
        <w:rPr>
          <w:rFonts w:ascii="Times New Roman" w:hAnsi="Times New Roman"/>
          <w:sz w:val="24"/>
          <w:szCs w:val="24"/>
        </w:rPr>
        <w:t>d</w:t>
      </w:r>
      <w:r w:rsidR="00513E2F" w:rsidRPr="000A16DD">
        <w:rPr>
          <w:rFonts w:ascii="Times New Roman" w:hAnsi="Times New Roman"/>
          <w:sz w:val="24"/>
          <w:szCs w:val="24"/>
        </w:rPr>
        <w:t>)</w:t>
      </w:r>
      <w:r w:rsidR="00B711C4" w:rsidRPr="000A16DD">
        <w:rPr>
          <w:rFonts w:ascii="Times New Roman" w:hAnsi="Times New Roman"/>
          <w:sz w:val="24"/>
          <w:szCs w:val="24"/>
        </w:rPr>
        <w:t xml:space="preserve"> až </w:t>
      </w:r>
      <w:r w:rsidR="0054468E" w:rsidRPr="000A16DD">
        <w:rPr>
          <w:rFonts w:ascii="Times New Roman" w:hAnsi="Times New Roman"/>
          <w:sz w:val="24"/>
          <w:szCs w:val="24"/>
        </w:rPr>
        <w:t>g</w:t>
      </w:r>
      <w:r w:rsidR="00B711C4" w:rsidRPr="000A16DD">
        <w:rPr>
          <w:rFonts w:ascii="Times New Roman" w:hAnsi="Times New Roman"/>
          <w:sz w:val="24"/>
          <w:szCs w:val="24"/>
        </w:rPr>
        <w:t>)</w:t>
      </w:r>
      <w:r w:rsidR="001D03A8" w:rsidRPr="000A16DD">
        <w:rPr>
          <w:rFonts w:ascii="Times New Roman" w:hAnsi="Times New Roman"/>
          <w:sz w:val="24"/>
          <w:szCs w:val="24"/>
        </w:rPr>
        <w:t xml:space="preserve"> a</w:t>
      </w:r>
      <w:r w:rsidR="00B612C2">
        <w:rPr>
          <w:rFonts w:ascii="Times New Roman" w:hAnsi="Times New Roman"/>
          <w:sz w:val="24"/>
          <w:szCs w:val="24"/>
        </w:rPr>
        <w:t> </w:t>
      </w:r>
      <w:r w:rsidR="001D03A8" w:rsidRPr="000A16DD">
        <w:rPr>
          <w:rFonts w:ascii="Times New Roman" w:hAnsi="Times New Roman"/>
          <w:sz w:val="24"/>
          <w:szCs w:val="24"/>
        </w:rPr>
        <w:t>v § 19</w:t>
      </w:r>
      <w:r w:rsidR="00A91D55" w:rsidRPr="000A16DD">
        <w:rPr>
          <w:rFonts w:ascii="Times New Roman" w:hAnsi="Times New Roman"/>
          <w:sz w:val="24"/>
          <w:szCs w:val="24"/>
        </w:rPr>
        <w:t>g</w:t>
      </w:r>
      <w:r w:rsidR="001D03A8" w:rsidRPr="000A16DD">
        <w:rPr>
          <w:rFonts w:ascii="Times New Roman" w:hAnsi="Times New Roman"/>
          <w:sz w:val="24"/>
          <w:szCs w:val="24"/>
        </w:rPr>
        <w:t xml:space="preserve"> odst. 4</w:t>
      </w:r>
      <w:r w:rsidR="00DA2A0D" w:rsidRPr="000A16DD">
        <w:rPr>
          <w:rFonts w:ascii="Times New Roman" w:hAnsi="Times New Roman"/>
          <w:sz w:val="24"/>
          <w:szCs w:val="24"/>
        </w:rPr>
        <w:t>.</w:t>
      </w:r>
    </w:p>
    <w:p w14:paraId="36D525EE" w14:textId="17D969CA" w:rsidR="005007C4" w:rsidRPr="000A16DD" w:rsidRDefault="003D3D5D" w:rsidP="003D3D5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007C4" w:rsidRPr="000A16DD">
        <w:rPr>
          <w:rFonts w:ascii="Times New Roman" w:hAnsi="Times New Roman"/>
          <w:sz w:val="24"/>
          <w:szCs w:val="24"/>
        </w:rPr>
        <w:t>(3) Evidenci držitelů mistrovského listu zveřejňují na svých internetových stránkách komory a</w:t>
      </w:r>
      <w:r w:rsidR="00B612C2">
        <w:rPr>
          <w:rFonts w:ascii="Times New Roman" w:hAnsi="Times New Roman"/>
          <w:sz w:val="24"/>
          <w:szCs w:val="24"/>
        </w:rPr>
        <w:t> </w:t>
      </w:r>
      <w:r w:rsidR="005007C4" w:rsidRPr="000A16DD">
        <w:rPr>
          <w:rFonts w:ascii="Times New Roman" w:hAnsi="Times New Roman"/>
          <w:sz w:val="24"/>
          <w:szCs w:val="24"/>
        </w:rPr>
        <w:t xml:space="preserve">Ministerstvo zemědělství pro </w:t>
      </w:r>
      <w:r w:rsidR="007F3843" w:rsidRPr="000A16DD">
        <w:rPr>
          <w:rFonts w:ascii="Times New Roman" w:hAnsi="Times New Roman"/>
          <w:sz w:val="24"/>
          <w:szCs w:val="24"/>
        </w:rPr>
        <w:t>povolání</w:t>
      </w:r>
      <w:r w:rsidR="005007C4" w:rsidRPr="000A16DD">
        <w:rPr>
          <w:rFonts w:ascii="Times New Roman" w:hAnsi="Times New Roman"/>
          <w:sz w:val="24"/>
          <w:szCs w:val="24"/>
        </w:rPr>
        <w:t xml:space="preserve"> zemědělsk</w:t>
      </w:r>
      <w:r w:rsidR="007F3843" w:rsidRPr="000A16DD">
        <w:rPr>
          <w:rFonts w:ascii="Times New Roman" w:hAnsi="Times New Roman"/>
          <w:sz w:val="24"/>
          <w:szCs w:val="24"/>
        </w:rPr>
        <w:t>á</w:t>
      </w:r>
      <w:r w:rsidR="005007C4" w:rsidRPr="000A16DD">
        <w:rPr>
          <w:rFonts w:ascii="Times New Roman" w:hAnsi="Times New Roman"/>
          <w:sz w:val="24"/>
          <w:szCs w:val="24"/>
        </w:rPr>
        <w:t>, potravinářsk</w:t>
      </w:r>
      <w:r w:rsidR="007F3843" w:rsidRPr="000A16DD">
        <w:rPr>
          <w:rFonts w:ascii="Times New Roman" w:hAnsi="Times New Roman"/>
          <w:sz w:val="24"/>
          <w:szCs w:val="24"/>
        </w:rPr>
        <w:t>á</w:t>
      </w:r>
      <w:r w:rsidR="005007C4" w:rsidRPr="000A16DD">
        <w:rPr>
          <w:rFonts w:ascii="Times New Roman" w:hAnsi="Times New Roman"/>
          <w:sz w:val="24"/>
          <w:szCs w:val="24"/>
        </w:rPr>
        <w:t xml:space="preserve"> a</w:t>
      </w:r>
      <w:r w:rsidR="00B612C2">
        <w:rPr>
          <w:rFonts w:ascii="Times New Roman" w:hAnsi="Times New Roman"/>
          <w:sz w:val="24"/>
          <w:szCs w:val="24"/>
        </w:rPr>
        <w:t> </w:t>
      </w:r>
      <w:r w:rsidR="005007C4" w:rsidRPr="000A16DD">
        <w:rPr>
          <w:rFonts w:ascii="Times New Roman" w:hAnsi="Times New Roman"/>
          <w:sz w:val="24"/>
          <w:szCs w:val="24"/>
        </w:rPr>
        <w:t>lesnick</w:t>
      </w:r>
      <w:r w:rsidR="007F3843" w:rsidRPr="000A16DD">
        <w:rPr>
          <w:rFonts w:ascii="Times New Roman" w:hAnsi="Times New Roman"/>
          <w:sz w:val="24"/>
          <w:szCs w:val="24"/>
        </w:rPr>
        <w:t>á</w:t>
      </w:r>
      <w:r w:rsidR="005007C4" w:rsidRPr="000A16DD">
        <w:rPr>
          <w:rFonts w:ascii="Times New Roman" w:hAnsi="Times New Roman"/>
          <w:sz w:val="24"/>
          <w:szCs w:val="24"/>
        </w:rPr>
        <w:t xml:space="preserve"> a</w:t>
      </w:r>
      <w:r w:rsidR="00B612C2">
        <w:rPr>
          <w:rFonts w:ascii="Times New Roman" w:hAnsi="Times New Roman"/>
          <w:sz w:val="24"/>
          <w:szCs w:val="24"/>
        </w:rPr>
        <w:t> </w:t>
      </w:r>
      <w:r w:rsidR="005007C4" w:rsidRPr="000A16DD">
        <w:rPr>
          <w:rFonts w:ascii="Times New Roman" w:hAnsi="Times New Roman"/>
          <w:sz w:val="24"/>
          <w:szCs w:val="24"/>
        </w:rPr>
        <w:t>Ministerstvo průmyslu a</w:t>
      </w:r>
      <w:r w:rsidR="00B612C2">
        <w:rPr>
          <w:rFonts w:ascii="Times New Roman" w:hAnsi="Times New Roman"/>
          <w:sz w:val="24"/>
          <w:szCs w:val="24"/>
        </w:rPr>
        <w:t> </w:t>
      </w:r>
      <w:r w:rsidR="005007C4" w:rsidRPr="000A16DD">
        <w:rPr>
          <w:rFonts w:ascii="Times New Roman" w:hAnsi="Times New Roman"/>
          <w:sz w:val="24"/>
          <w:szCs w:val="24"/>
        </w:rPr>
        <w:t>obchodu</w:t>
      </w:r>
      <w:r w:rsidR="005007C4" w:rsidRPr="000A16DD">
        <w:t xml:space="preserve"> </w:t>
      </w:r>
      <w:r w:rsidR="005007C4" w:rsidRPr="000A16DD">
        <w:rPr>
          <w:rFonts w:ascii="Times New Roman" w:hAnsi="Times New Roman"/>
          <w:sz w:val="24"/>
          <w:szCs w:val="24"/>
        </w:rPr>
        <w:t xml:space="preserve">pro ostatní </w:t>
      </w:r>
      <w:r w:rsidR="007F3843" w:rsidRPr="000A16DD">
        <w:rPr>
          <w:rFonts w:ascii="Times New Roman" w:hAnsi="Times New Roman"/>
          <w:sz w:val="24"/>
          <w:szCs w:val="24"/>
        </w:rPr>
        <w:t>povolání</w:t>
      </w:r>
      <w:r w:rsidR="005007C4" w:rsidRPr="000A16DD">
        <w:rPr>
          <w:rFonts w:ascii="Times New Roman" w:hAnsi="Times New Roman"/>
          <w:sz w:val="24"/>
          <w:szCs w:val="24"/>
        </w:rPr>
        <w:t>.</w:t>
      </w:r>
    </w:p>
    <w:p w14:paraId="665A2CDA" w14:textId="37852D18" w:rsidR="00DA2A0D" w:rsidRPr="000A16DD" w:rsidRDefault="003D3D5D" w:rsidP="003D3D5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661CE" w:rsidRPr="000A16DD">
        <w:rPr>
          <w:rFonts w:ascii="Times New Roman" w:hAnsi="Times New Roman"/>
          <w:sz w:val="24"/>
          <w:szCs w:val="24"/>
        </w:rPr>
        <w:t>(4</w:t>
      </w:r>
      <w:r w:rsidR="00DA2A0D" w:rsidRPr="000A16DD">
        <w:rPr>
          <w:rFonts w:ascii="Times New Roman" w:hAnsi="Times New Roman"/>
          <w:sz w:val="24"/>
          <w:szCs w:val="24"/>
        </w:rPr>
        <w:t xml:space="preserve">) </w:t>
      </w:r>
      <w:r w:rsidR="00D16D17" w:rsidRPr="000A16DD">
        <w:rPr>
          <w:rFonts w:ascii="Times New Roman" w:hAnsi="Times New Roman"/>
          <w:sz w:val="24"/>
          <w:szCs w:val="24"/>
        </w:rPr>
        <w:t>Komory jsou povinny evidenci podle odst</w:t>
      </w:r>
      <w:r w:rsidR="006D3AAB" w:rsidRPr="000A16DD">
        <w:rPr>
          <w:rFonts w:ascii="Times New Roman" w:hAnsi="Times New Roman"/>
          <w:sz w:val="24"/>
          <w:szCs w:val="24"/>
        </w:rPr>
        <w:t>avce</w:t>
      </w:r>
      <w:r w:rsidR="00D16D17" w:rsidRPr="000A16DD">
        <w:rPr>
          <w:rFonts w:ascii="Times New Roman" w:hAnsi="Times New Roman"/>
          <w:sz w:val="24"/>
          <w:szCs w:val="24"/>
        </w:rPr>
        <w:t xml:space="preserve"> 1 </w:t>
      </w:r>
      <w:r w:rsidR="005007C4" w:rsidRPr="000A16DD">
        <w:rPr>
          <w:rFonts w:ascii="Times New Roman" w:hAnsi="Times New Roman"/>
          <w:sz w:val="24"/>
          <w:szCs w:val="24"/>
        </w:rPr>
        <w:t>a</w:t>
      </w:r>
      <w:r w:rsidR="00B612C2">
        <w:rPr>
          <w:rFonts w:ascii="Times New Roman" w:hAnsi="Times New Roman"/>
          <w:sz w:val="24"/>
          <w:szCs w:val="24"/>
        </w:rPr>
        <w:t> </w:t>
      </w:r>
      <w:r w:rsidR="005007C4" w:rsidRPr="000A16DD">
        <w:rPr>
          <w:rFonts w:ascii="Times New Roman" w:hAnsi="Times New Roman"/>
          <w:sz w:val="24"/>
          <w:szCs w:val="24"/>
        </w:rPr>
        <w:t>případné změny v</w:t>
      </w:r>
      <w:r w:rsidR="00B612C2">
        <w:rPr>
          <w:rFonts w:ascii="Times New Roman" w:hAnsi="Times New Roman"/>
          <w:sz w:val="24"/>
          <w:szCs w:val="24"/>
        </w:rPr>
        <w:t> </w:t>
      </w:r>
      <w:r w:rsidR="005007C4" w:rsidRPr="000A16DD">
        <w:rPr>
          <w:rFonts w:ascii="Times New Roman" w:hAnsi="Times New Roman"/>
          <w:sz w:val="24"/>
          <w:szCs w:val="24"/>
        </w:rPr>
        <w:t>ní</w:t>
      </w:r>
      <w:r w:rsidR="00D16D17" w:rsidRPr="000A16DD">
        <w:rPr>
          <w:rFonts w:ascii="Times New Roman" w:hAnsi="Times New Roman"/>
          <w:sz w:val="24"/>
          <w:szCs w:val="24"/>
        </w:rPr>
        <w:t xml:space="preserve"> </w:t>
      </w:r>
      <w:r w:rsidR="006D3AAB" w:rsidRPr="000A16DD">
        <w:rPr>
          <w:rFonts w:ascii="Times New Roman" w:hAnsi="Times New Roman"/>
          <w:sz w:val="24"/>
          <w:szCs w:val="24"/>
        </w:rPr>
        <w:t xml:space="preserve">bezodkladně </w:t>
      </w:r>
      <w:r w:rsidR="00D16D17" w:rsidRPr="000A16DD">
        <w:rPr>
          <w:rFonts w:ascii="Times New Roman" w:hAnsi="Times New Roman"/>
          <w:sz w:val="24"/>
          <w:szCs w:val="24"/>
        </w:rPr>
        <w:t xml:space="preserve">poskytovat elektronicky automatizovaným způsobem </w:t>
      </w:r>
      <w:r w:rsidR="00753AFE" w:rsidRPr="000A16DD">
        <w:rPr>
          <w:rFonts w:ascii="Times New Roman" w:hAnsi="Times New Roman"/>
          <w:sz w:val="24"/>
          <w:szCs w:val="24"/>
        </w:rPr>
        <w:t>M</w:t>
      </w:r>
      <w:r w:rsidR="00B61221" w:rsidRPr="000A16DD">
        <w:rPr>
          <w:rFonts w:ascii="Times New Roman" w:hAnsi="Times New Roman"/>
          <w:sz w:val="24"/>
          <w:szCs w:val="24"/>
        </w:rPr>
        <w:t>inisterstvu zemědělství u</w:t>
      </w:r>
      <w:r w:rsidR="00B612C2">
        <w:rPr>
          <w:rFonts w:ascii="Times New Roman" w:hAnsi="Times New Roman"/>
          <w:sz w:val="24"/>
          <w:szCs w:val="24"/>
        </w:rPr>
        <w:t> </w:t>
      </w:r>
      <w:r w:rsidR="007F3843" w:rsidRPr="000A16DD">
        <w:rPr>
          <w:rFonts w:ascii="Times New Roman" w:hAnsi="Times New Roman"/>
          <w:sz w:val="24"/>
          <w:szCs w:val="24"/>
        </w:rPr>
        <w:t>povolání</w:t>
      </w:r>
      <w:r w:rsidR="00B61221" w:rsidRPr="000A16DD">
        <w:rPr>
          <w:rFonts w:ascii="Times New Roman" w:hAnsi="Times New Roman"/>
          <w:sz w:val="24"/>
          <w:szCs w:val="24"/>
        </w:rPr>
        <w:t xml:space="preserve"> zemědělských, potravinářských a</w:t>
      </w:r>
      <w:r w:rsidR="00B612C2">
        <w:rPr>
          <w:rFonts w:ascii="Times New Roman" w:hAnsi="Times New Roman"/>
          <w:sz w:val="24"/>
          <w:szCs w:val="24"/>
        </w:rPr>
        <w:t> </w:t>
      </w:r>
      <w:r w:rsidR="00B61221" w:rsidRPr="000A16DD">
        <w:rPr>
          <w:rFonts w:ascii="Times New Roman" w:hAnsi="Times New Roman"/>
          <w:sz w:val="24"/>
          <w:szCs w:val="24"/>
        </w:rPr>
        <w:t>lesnických a</w:t>
      </w:r>
      <w:r w:rsidR="00B612C2">
        <w:rPr>
          <w:rFonts w:ascii="Times New Roman" w:hAnsi="Times New Roman"/>
          <w:sz w:val="24"/>
          <w:szCs w:val="24"/>
        </w:rPr>
        <w:t> </w:t>
      </w:r>
      <w:r w:rsidR="00753AFE" w:rsidRPr="000A16DD">
        <w:rPr>
          <w:rFonts w:ascii="Times New Roman" w:hAnsi="Times New Roman"/>
          <w:sz w:val="24"/>
          <w:szCs w:val="24"/>
        </w:rPr>
        <w:t>M</w:t>
      </w:r>
      <w:r w:rsidR="009E720E" w:rsidRPr="000A16DD">
        <w:rPr>
          <w:rFonts w:ascii="Times New Roman" w:hAnsi="Times New Roman"/>
          <w:sz w:val="24"/>
          <w:szCs w:val="24"/>
        </w:rPr>
        <w:t>inisterstv</w:t>
      </w:r>
      <w:r w:rsidR="00B61221" w:rsidRPr="000A16DD">
        <w:rPr>
          <w:rFonts w:ascii="Times New Roman" w:hAnsi="Times New Roman"/>
          <w:sz w:val="24"/>
          <w:szCs w:val="24"/>
        </w:rPr>
        <w:t>u</w:t>
      </w:r>
      <w:r w:rsidR="009E720E" w:rsidRPr="000A16DD">
        <w:rPr>
          <w:rFonts w:ascii="Times New Roman" w:hAnsi="Times New Roman"/>
          <w:sz w:val="24"/>
          <w:szCs w:val="24"/>
        </w:rPr>
        <w:t xml:space="preserve"> průmyslu a</w:t>
      </w:r>
      <w:r w:rsidR="00B612C2">
        <w:rPr>
          <w:rFonts w:ascii="Times New Roman" w:hAnsi="Times New Roman"/>
          <w:sz w:val="24"/>
          <w:szCs w:val="24"/>
        </w:rPr>
        <w:t> </w:t>
      </w:r>
      <w:r w:rsidR="009E720E" w:rsidRPr="000A16DD">
        <w:rPr>
          <w:rFonts w:ascii="Times New Roman" w:hAnsi="Times New Roman"/>
          <w:sz w:val="24"/>
          <w:szCs w:val="24"/>
        </w:rPr>
        <w:t xml:space="preserve">obchodu </w:t>
      </w:r>
      <w:r w:rsidR="00B61221" w:rsidRPr="000A16DD">
        <w:rPr>
          <w:rFonts w:ascii="Times New Roman" w:hAnsi="Times New Roman"/>
          <w:sz w:val="24"/>
          <w:szCs w:val="24"/>
        </w:rPr>
        <w:t xml:space="preserve">pro ostatní </w:t>
      </w:r>
      <w:r w:rsidR="007F3843" w:rsidRPr="000A16DD">
        <w:rPr>
          <w:rFonts w:ascii="Times New Roman" w:hAnsi="Times New Roman"/>
          <w:sz w:val="24"/>
          <w:szCs w:val="24"/>
        </w:rPr>
        <w:t>povolání</w:t>
      </w:r>
      <w:r w:rsidR="00DA2A0D" w:rsidRPr="000A16DD">
        <w:rPr>
          <w:rFonts w:ascii="Times New Roman" w:hAnsi="Times New Roman"/>
          <w:sz w:val="24"/>
          <w:szCs w:val="24"/>
        </w:rPr>
        <w:t>.</w:t>
      </w:r>
    </w:p>
    <w:p w14:paraId="1B80068B" w14:textId="45899F32" w:rsidR="00DA2A0D" w:rsidRPr="000A16DD" w:rsidRDefault="008538E3" w:rsidP="003D3D5D">
      <w:pPr>
        <w:pStyle w:val="Odstavecseseznamem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lastRenderedPageBreak/>
        <w:t>§ 19</w:t>
      </w:r>
      <w:r w:rsidR="00FC1F0E" w:rsidRPr="000A16DD">
        <w:rPr>
          <w:rFonts w:ascii="Times New Roman" w:hAnsi="Times New Roman"/>
          <w:sz w:val="24"/>
          <w:szCs w:val="24"/>
        </w:rPr>
        <w:t>f</w:t>
      </w:r>
    </w:p>
    <w:p w14:paraId="0AE36604" w14:textId="03270330" w:rsidR="008538E3" w:rsidRPr="000A16DD" w:rsidRDefault="00DA2A0D" w:rsidP="003D3D5D">
      <w:pPr>
        <w:pStyle w:val="Odstavecseseznamem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A16DD">
        <w:rPr>
          <w:rFonts w:ascii="Times New Roman" w:hAnsi="Times New Roman"/>
          <w:b/>
          <w:sz w:val="24"/>
          <w:szCs w:val="24"/>
        </w:rPr>
        <w:t xml:space="preserve">Další povinnosti </w:t>
      </w:r>
      <w:r w:rsidR="00621E43" w:rsidRPr="000A16DD">
        <w:rPr>
          <w:rFonts w:ascii="Times New Roman" w:hAnsi="Times New Roman"/>
          <w:b/>
          <w:sz w:val="24"/>
          <w:szCs w:val="24"/>
        </w:rPr>
        <w:t>komor</w:t>
      </w:r>
    </w:p>
    <w:p w14:paraId="50CD6C9C" w14:textId="223EB6EE" w:rsidR="00DA2A0D" w:rsidRPr="000A16DD" w:rsidRDefault="003D3D5D" w:rsidP="003D3D5D">
      <w:pPr>
        <w:pStyle w:val="Odstavecseseznamem"/>
        <w:spacing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(1) </w:t>
      </w:r>
      <w:r w:rsidR="005B1F49" w:rsidRPr="000A16DD">
        <w:rPr>
          <w:rFonts w:ascii="Times New Roman" w:hAnsi="Times New Roman"/>
          <w:sz w:val="24"/>
          <w:szCs w:val="24"/>
        </w:rPr>
        <w:t>Komory, případně ve spolupráci s</w:t>
      </w:r>
      <w:r w:rsidR="00B612C2">
        <w:rPr>
          <w:rFonts w:ascii="Times New Roman" w:hAnsi="Times New Roman"/>
          <w:sz w:val="24"/>
          <w:szCs w:val="24"/>
        </w:rPr>
        <w:t> </w:t>
      </w:r>
      <w:r w:rsidR="005B1F49" w:rsidRPr="000A16DD">
        <w:rPr>
          <w:rFonts w:ascii="Times New Roman" w:hAnsi="Times New Roman"/>
          <w:sz w:val="24"/>
          <w:szCs w:val="24"/>
        </w:rPr>
        <w:t>autorizovanými profesními společenstvy</w:t>
      </w:r>
      <w:r w:rsidR="00451C92" w:rsidRPr="000A16DD">
        <w:t xml:space="preserve"> </w:t>
      </w:r>
      <w:r w:rsidR="00451C92" w:rsidRPr="000A16DD">
        <w:rPr>
          <w:rFonts w:ascii="Times New Roman" w:hAnsi="Times New Roman"/>
          <w:sz w:val="24"/>
          <w:szCs w:val="24"/>
        </w:rPr>
        <w:t>a</w:t>
      </w:r>
      <w:r w:rsidR="00B612C2">
        <w:rPr>
          <w:rFonts w:ascii="Times New Roman" w:hAnsi="Times New Roman"/>
          <w:sz w:val="24"/>
          <w:szCs w:val="24"/>
        </w:rPr>
        <w:t> </w:t>
      </w:r>
      <w:r w:rsidR="00451C92" w:rsidRPr="000A16DD">
        <w:rPr>
          <w:rFonts w:ascii="Times New Roman" w:hAnsi="Times New Roman"/>
          <w:sz w:val="24"/>
          <w:szCs w:val="24"/>
        </w:rPr>
        <w:t>středními odbornými školami,</w:t>
      </w:r>
      <w:r w:rsidR="005B1F49" w:rsidRPr="000A16DD">
        <w:rPr>
          <w:rFonts w:ascii="Times New Roman" w:hAnsi="Times New Roman"/>
          <w:sz w:val="24"/>
          <w:szCs w:val="24"/>
        </w:rPr>
        <w:t xml:space="preserve"> jestliže se podílejí na přípravě, organizaci a</w:t>
      </w:r>
      <w:r w:rsidR="00B612C2">
        <w:rPr>
          <w:rFonts w:ascii="Times New Roman" w:hAnsi="Times New Roman"/>
          <w:sz w:val="24"/>
          <w:szCs w:val="24"/>
        </w:rPr>
        <w:t> </w:t>
      </w:r>
      <w:r w:rsidR="005B1F49" w:rsidRPr="000A16DD">
        <w:rPr>
          <w:rFonts w:ascii="Times New Roman" w:hAnsi="Times New Roman"/>
          <w:sz w:val="24"/>
          <w:szCs w:val="24"/>
        </w:rPr>
        <w:t>provedení mistrovské zkoušky, vydávají obecná pravidla pro mistrovské zkoušky, stanovující podmínky, lhůty</w:t>
      </w:r>
      <w:r w:rsidR="00136174" w:rsidRPr="000A16DD">
        <w:rPr>
          <w:rFonts w:ascii="Times New Roman" w:hAnsi="Times New Roman"/>
          <w:sz w:val="24"/>
          <w:szCs w:val="24"/>
        </w:rPr>
        <w:t xml:space="preserve">, způsob rozdělení přijatých úhrad </w:t>
      </w:r>
      <w:r w:rsidR="008A5137">
        <w:rPr>
          <w:rFonts w:ascii="Times New Roman" w:hAnsi="Times New Roman"/>
          <w:sz w:val="24"/>
          <w:szCs w:val="24"/>
        </w:rPr>
        <w:t>po</w:t>
      </w:r>
      <w:r w:rsidR="00136174" w:rsidRPr="000A16DD">
        <w:rPr>
          <w:rFonts w:ascii="Times New Roman" w:hAnsi="Times New Roman"/>
          <w:sz w:val="24"/>
          <w:szCs w:val="24"/>
        </w:rPr>
        <w:t xml:space="preserve">dle § 19a odst. </w:t>
      </w:r>
      <w:r w:rsidR="00BB71A1" w:rsidRPr="000A16DD">
        <w:rPr>
          <w:rFonts w:ascii="Times New Roman" w:hAnsi="Times New Roman"/>
          <w:sz w:val="24"/>
          <w:szCs w:val="24"/>
        </w:rPr>
        <w:t>1</w:t>
      </w:r>
      <w:r w:rsidR="00BB71A1">
        <w:rPr>
          <w:rFonts w:ascii="Times New Roman" w:hAnsi="Times New Roman"/>
          <w:sz w:val="24"/>
          <w:szCs w:val="24"/>
        </w:rPr>
        <w:t>5</w:t>
      </w:r>
      <w:r w:rsidR="00BB71A1" w:rsidRPr="000A16DD">
        <w:rPr>
          <w:rFonts w:ascii="Times New Roman" w:hAnsi="Times New Roman"/>
          <w:sz w:val="24"/>
          <w:szCs w:val="24"/>
        </w:rPr>
        <w:t xml:space="preserve"> </w:t>
      </w:r>
      <w:r w:rsidR="005B1F49" w:rsidRPr="000A16DD">
        <w:rPr>
          <w:rFonts w:ascii="Times New Roman" w:hAnsi="Times New Roman"/>
          <w:sz w:val="24"/>
          <w:szCs w:val="24"/>
        </w:rPr>
        <w:t>a</w:t>
      </w:r>
      <w:r w:rsidR="00B612C2">
        <w:rPr>
          <w:rFonts w:ascii="Times New Roman" w:hAnsi="Times New Roman"/>
          <w:sz w:val="24"/>
          <w:szCs w:val="24"/>
        </w:rPr>
        <w:t> </w:t>
      </w:r>
      <w:r w:rsidR="005B1F49" w:rsidRPr="000A16DD">
        <w:rPr>
          <w:rFonts w:ascii="Times New Roman" w:hAnsi="Times New Roman"/>
          <w:sz w:val="24"/>
          <w:szCs w:val="24"/>
        </w:rPr>
        <w:t>další podstatné náležitosti pro vykonání mistrovské zkoušky, a</w:t>
      </w:r>
      <w:r w:rsidR="00B612C2">
        <w:rPr>
          <w:rFonts w:ascii="Times New Roman" w:hAnsi="Times New Roman"/>
          <w:sz w:val="24"/>
          <w:szCs w:val="24"/>
        </w:rPr>
        <w:t> </w:t>
      </w:r>
      <w:r w:rsidR="005B1F49" w:rsidRPr="000A16DD">
        <w:rPr>
          <w:rFonts w:ascii="Times New Roman" w:hAnsi="Times New Roman"/>
          <w:sz w:val="24"/>
          <w:szCs w:val="24"/>
        </w:rPr>
        <w:t xml:space="preserve">zveřejňují je </w:t>
      </w:r>
      <w:r w:rsidR="006B28B3" w:rsidRPr="000A16DD">
        <w:rPr>
          <w:rFonts w:ascii="Times New Roman" w:hAnsi="Times New Roman"/>
          <w:sz w:val="24"/>
          <w:szCs w:val="24"/>
        </w:rPr>
        <w:t>na svých internetových stránkách</w:t>
      </w:r>
      <w:r w:rsidR="005B1F49" w:rsidRPr="000A16DD">
        <w:rPr>
          <w:rFonts w:ascii="Times New Roman" w:hAnsi="Times New Roman"/>
          <w:sz w:val="24"/>
          <w:szCs w:val="24"/>
        </w:rPr>
        <w:t>.</w:t>
      </w:r>
    </w:p>
    <w:p w14:paraId="2E5E5CE4" w14:textId="137DB183" w:rsidR="00821FCF" w:rsidRPr="000A16DD" w:rsidRDefault="003D3D5D" w:rsidP="003D3D5D">
      <w:pPr>
        <w:pStyle w:val="Odstavecseseznamem"/>
        <w:spacing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(2) </w:t>
      </w:r>
      <w:r w:rsidR="0057792A" w:rsidRPr="000A16DD">
        <w:rPr>
          <w:rFonts w:ascii="Times New Roman" w:hAnsi="Times New Roman"/>
          <w:sz w:val="24"/>
          <w:szCs w:val="24"/>
        </w:rPr>
        <w:t>Komory, případně ve spolupráci s</w:t>
      </w:r>
      <w:r w:rsidR="00B612C2">
        <w:rPr>
          <w:rFonts w:ascii="Times New Roman" w:hAnsi="Times New Roman"/>
          <w:sz w:val="24"/>
          <w:szCs w:val="24"/>
        </w:rPr>
        <w:t> </w:t>
      </w:r>
      <w:r w:rsidR="0057792A" w:rsidRPr="000A16DD">
        <w:rPr>
          <w:rFonts w:ascii="Times New Roman" w:hAnsi="Times New Roman"/>
          <w:sz w:val="24"/>
          <w:szCs w:val="24"/>
        </w:rPr>
        <w:t>autorizovanými profesními společenstvy, jestliže se podílejí na přípravě, organizaci a</w:t>
      </w:r>
      <w:r w:rsidR="00B612C2">
        <w:rPr>
          <w:rFonts w:ascii="Times New Roman" w:hAnsi="Times New Roman"/>
          <w:sz w:val="24"/>
          <w:szCs w:val="24"/>
        </w:rPr>
        <w:t> </w:t>
      </w:r>
      <w:r w:rsidR="0057792A" w:rsidRPr="000A16DD">
        <w:rPr>
          <w:rFonts w:ascii="Times New Roman" w:hAnsi="Times New Roman"/>
          <w:sz w:val="24"/>
          <w:szCs w:val="24"/>
        </w:rPr>
        <w:t>provedení mistrovské zkoušky, vydávají etický kodex pro držitele mistrovského listu a</w:t>
      </w:r>
      <w:r w:rsidR="00B612C2">
        <w:rPr>
          <w:rFonts w:ascii="Times New Roman" w:hAnsi="Times New Roman"/>
          <w:sz w:val="24"/>
          <w:szCs w:val="24"/>
        </w:rPr>
        <w:t> </w:t>
      </w:r>
      <w:r w:rsidR="0057792A" w:rsidRPr="000A16DD">
        <w:rPr>
          <w:rFonts w:ascii="Times New Roman" w:hAnsi="Times New Roman"/>
          <w:sz w:val="24"/>
          <w:szCs w:val="24"/>
        </w:rPr>
        <w:t xml:space="preserve">zveřejňují jej </w:t>
      </w:r>
      <w:r w:rsidR="006B28B3" w:rsidRPr="000A16DD">
        <w:rPr>
          <w:rFonts w:ascii="Times New Roman" w:hAnsi="Times New Roman"/>
          <w:sz w:val="24"/>
          <w:szCs w:val="24"/>
        </w:rPr>
        <w:t>na svých internetových stránkách</w:t>
      </w:r>
      <w:r w:rsidR="0057792A" w:rsidRPr="000A16DD">
        <w:rPr>
          <w:rFonts w:ascii="Times New Roman" w:hAnsi="Times New Roman"/>
          <w:sz w:val="24"/>
          <w:szCs w:val="24"/>
        </w:rPr>
        <w:t>.</w:t>
      </w:r>
    </w:p>
    <w:p w14:paraId="73CC8F9C" w14:textId="527CA059" w:rsidR="00DA2A0D" w:rsidRPr="003D3D5D" w:rsidRDefault="003D3D5D" w:rsidP="003D3D5D">
      <w:pPr>
        <w:pStyle w:val="Odstavecseseznamem"/>
        <w:spacing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(3) </w:t>
      </w:r>
      <w:r w:rsidR="00513E2F" w:rsidRPr="000A16DD">
        <w:rPr>
          <w:rFonts w:ascii="Times New Roman" w:hAnsi="Times New Roman"/>
          <w:sz w:val="24"/>
          <w:szCs w:val="24"/>
        </w:rPr>
        <w:t xml:space="preserve">Komory jednou ročně zpracovávají </w:t>
      </w:r>
      <w:r w:rsidR="00513E2F" w:rsidRPr="000A16DD">
        <w:rPr>
          <w:rFonts w:ascii="Times New Roman" w:hAnsi="Times New Roman" w:cs="Times New Roman"/>
          <w:sz w:val="24"/>
          <w:szCs w:val="24"/>
        </w:rPr>
        <w:t>písemnou zprávu o</w:t>
      </w:r>
      <w:r w:rsidR="00B612C2">
        <w:rPr>
          <w:rFonts w:ascii="Times New Roman" w:hAnsi="Times New Roman" w:cs="Times New Roman"/>
          <w:sz w:val="24"/>
          <w:szCs w:val="24"/>
        </w:rPr>
        <w:t> </w:t>
      </w:r>
      <w:r w:rsidR="00513E2F" w:rsidRPr="000A16DD">
        <w:rPr>
          <w:rFonts w:ascii="Times New Roman" w:hAnsi="Times New Roman" w:cs="Times New Roman"/>
          <w:sz w:val="24"/>
          <w:szCs w:val="24"/>
        </w:rPr>
        <w:t>přípravě, organizaci a</w:t>
      </w:r>
      <w:r w:rsidR="00B612C2">
        <w:rPr>
          <w:rFonts w:ascii="Times New Roman" w:hAnsi="Times New Roman" w:cs="Times New Roman"/>
          <w:sz w:val="24"/>
          <w:szCs w:val="24"/>
        </w:rPr>
        <w:t> </w:t>
      </w:r>
      <w:r w:rsidR="00513E2F" w:rsidRPr="000A16DD">
        <w:rPr>
          <w:rFonts w:ascii="Times New Roman" w:hAnsi="Times New Roman" w:cs="Times New Roman"/>
          <w:sz w:val="24"/>
          <w:szCs w:val="24"/>
        </w:rPr>
        <w:t>provádění mistrovské zkoušky za uplynulé období.</w:t>
      </w:r>
    </w:p>
    <w:p w14:paraId="09AE45F1" w14:textId="06EE44CD" w:rsidR="00DA2A0D" w:rsidRPr="000A16DD" w:rsidRDefault="00DA2A0D" w:rsidP="003D3D5D">
      <w:pPr>
        <w:pStyle w:val="Odstavecseseznamem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 xml:space="preserve">  § </w:t>
      </w:r>
      <w:r w:rsidR="008538E3" w:rsidRPr="000A16DD">
        <w:rPr>
          <w:rFonts w:ascii="Times New Roman" w:hAnsi="Times New Roman"/>
          <w:sz w:val="24"/>
          <w:szCs w:val="24"/>
        </w:rPr>
        <w:t>19</w:t>
      </w:r>
      <w:r w:rsidR="00CD3A64" w:rsidRPr="000A16DD">
        <w:rPr>
          <w:rFonts w:ascii="Times New Roman" w:hAnsi="Times New Roman"/>
          <w:sz w:val="24"/>
          <w:szCs w:val="24"/>
        </w:rPr>
        <w:t>g</w:t>
      </w:r>
    </w:p>
    <w:p w14:paraId="789AB7F4" w14:textId="7F7679B6" w:rsidR="00DA2A0D" w:rsidRPr="003D3D5D" w:rsidRDefault="00DA2A0D" w:rsidP="003D3D5D">
      <w:pPr>
        <w:pStyle w:val="Odstavecseseznamem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A16DD">
        <w:rPr>
          <w:rFonts w:ascii="Times New Roman" w:hAnsi="Times New Roman"/>
          <w:b/>
          <w:sz w:val="24"/>
          <w:szCs w:val="24"/>
        </w:rPr>
        <w:t>Dohled</w:t>
      </w:r>
      <w:r w:rsidR="001D03A8" w:rsidRPr="000A16DD">
        <w:rPr>
          <w:rFonts w:ascii="Times New Roman" w:hAnsi="Times New Roman"/>
          <w:b/>
          <w:sz w:val="24"/>
          <w:szCs w:val="24"/>
        </w:rPr>
        <w:t xml:space="preserve"> nad </w:t>
      </w:r>
      <w:r w:rsidRPr="000A16DD">
        <w:rPr>
          <w:rFonts w:ascii="Times New Roman" w:hAnsi="Times New Roman"/>
          <w:b/>
          <w:sz w:val="24"/>
          <w:szCs w:val="24"/>
        </w:rPr>
        <w:t>mistrovsk</w:t>
      </w:r>
      <w:r w:rsidR="001D03A8" w:rsidRPr="000A16DD">
        <w:rPr>
          <w:rFonts w:ascii="Times New Roman" w:hAnsi="Times New Roman"/>
          <w:b/>
          <w:sz w:val="24"/>
          <w:szCs w:val="24"/>
        </w:rPr>
        <w:t>ou</w:t>
      </w:r>
      <w:r w:rsidRPr="000A16DD">
        <w:rPr>
          <w:rFonts w:ascii="Times New Roman" w:hAnsi="Times New Roman"/>
          <w:b/>
          <w:sz w:val="24"/>
          <w:szCs w:val="24"/>
        </w:rPr>
        <w:t xml:space="preserve"> zkoušk</w:t>
      </w:r>
      <w:r w:rsidR="001D03A8" w:rsidRPr="000A16DD">
        <w:rPr>
          <w:rFonts w:ascii="Times New Roman" w:hAnsi="Times New Roman"/>
          <w:b/>
          <w:sz w:val="24"/>
          <w:szCs w:val="24"/>
        </w:rPr>
        <w:t>ou a</w:t>
      </w:r>
      <w:r w:rsidR="00B612C2">
        <w:rPr>
          <w:rFonts w:ascii="Times New Roman" w:hAnsi="Times New Roman"/>
          <w:b/>
          <w:sz w:val="24"/>
          <w:szCs w:val="24"/>
        </w:rPr>
        <w:t> </w:t>
      </w:r>
      <w:r w:rsidR="001D03A8" w:rsidRPr="000A16DD">
        <w:rPr>
          <w:rFonts w:ascii="Times New Roman" w:hAnsi="Times New Roman"/>
          <w:b/>
          <w:sz w:val="24"/>
          <w:szCs w:val="24"/>
        </w:rPr>
        <w:t>držiteli mistrovského listu</w:t>
      </w:r>
    </w:p>
    <w:p w14:paraId="62900326" w14:textId="60C07D39" w:rsidR="00DA2A0D" w:rsidRPr="000A16DD" w:rsidRDefault="008538E3" w:rsidP="003D3D5D">
      <w:pPr>
        <w:pStyle w:val="Odstavecseseznamem"/>
        <w:spacing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ab/>
      </w:r>
      <w:r w:rsidR="00DA2A0D" w:rsidRPr="000A16DD">
        <w:rPr>
          <w:rFonts w:ascii="Times New Roman" w:hAnsi="Times New Roman"/>
          <w:sz w:val="24"/>
          <w:szCs w:val="24"/>
        </w:rPr>
        <w:t xml:space="preserve">(1) </w:t>
      </w:r>
      <w:r w:rsidR="00725A5B" w:rsidRPr="000A16DD">
        <w:rPr>
          <w:rFonts w:ascii="Times New Roman" w:hAnsi="Times New Roman"/>
          <w:sz w:val="24"/>
          <w:szCs w:val="24"/>
        </w:rPr>
        <w:t>Komor</w:t>
      </w:r>
      <w:r w:rsidR="00DE7A2E" w:rsidRPr="000A16DD">
        <w:rPr>
          <w:rFonts w:ascii="Times New Roman" w:hAnsi="Times New Roman"/>
          <w:sz w:val="24"/>
          <w:szCs w:val="24"/>
        </w:rPr>
        <w:t>y</w:t>
      </w:r>
      <w:r w:rsidR="00DA2A0D" w:rsidRPr="000A16DD">
        <w:rPr>
          <w:rFonts w:ascii="Times New Roman" w:hAnsi="Times New Roman"/>
          <w:sz w:val="24"/>
          <w:szCs w:val="24"/>
        </w:rPr>
        <w:t xml:space="preserve"> zřídí orgán</w:t>
      </w:r>
      <w:r w:rsidR="00DE7A2E" w:rsidRPr="000A16DD">
        <w:rPr>
          <w:rFonts w:ascii="Times New Roman" w:hAnsi="Times New Roman"/>
          <w:sz w:val="24"/>
          <w:szCs w:val="24"/>
        </w:rPr>
        <w:t>y</w:t>
      </w:r>
      <w:r w:rsidR="00DA2A0D" w:rsidRPr="000A16DD">
        <w:rPr>
          <w:rFonts w:ascii="Times New Roman" w:hAnsi="Times New Roman"/>
          <w:sz w:val="24"/>
          <w:szCs w:val="24"/>
        </w:rPr>
        <w:t xml:space="preserve"> </w:t>
      </w:r>
      <w:r w:rsidR="00DE7A2E" w:rsidRPr="000A16DD">
        <w:rPr>
          <w:rFonts w:ascii="Times New Roman" w:hAnsi="Times New Roman"/>
          <w:sz w:val="24"/>
          <w:szCs w:val="24"/>
        </w:rPr>
        <w:t>pověřené</w:t>
      </w:r>
      <w:r w:rsidR="00DA2A0D" w:rsidRPr="000A16DD">
        <w:rPr>
          <w:rFonts w:ascii="Times New Roman" w:hAnsi="Times New Roman"/>
          <w:sz w:val="24"/>
          <w:szCs w:val="24"/>
        </w:rPr>
        <w:t xml:space="preserve"> dohledem a</w:t>
      </w:r>
      <w:r w:rsidR="00B612C2">
        <w:rPr>
          <w:rFonts w:ascii="Times New Roman" w:hAnsi="Times New Roman"/>
          <w:sz w:val="24"/>
          <w:szCs w:val="24"/>
        </w:rPr>
        <w:t> </w:t>
      </w:r>
      <w:r w:rsidR="00DA2A0D" w:rsidRPr="000A16DD">
        <w:rPr>
          <w:rFonts w:ascii="Times New Roman" w:hAnsi="Times New Roman"/>
          <w:sz w:val="24"/>
          <w:szCs w:val="24"/>
        </w:rPr>
        <w:t>přezkoumáním průběhu a</w:t>
      </w:r>
      <w:r w:rsidR="00B612C2">
        <w:rPr>
          <w:rFonts w:ascii="Times New Roman" w:hAnsi="Times New Roman"/>
          <w:sz w:val="24"/>
          <w:szCs w:val="24"/>
        </w:rPr>
        <w:t> </w:t>
      </w:r>
      <w:r w:rsidR="00DA2A0D" w:rsidRPr="000A16DD">
        <w:rPr>
          <w:rFonts w:ascii="Times New Roman" w:hAnsi="Times New Roman"/>
          <w:sz w:val="24"/>
          <w:szCs w:val="24"/>
        </w:rPr>
        <w:t>výsledku mistrovské zkoušky</w:t>
      </w:r>
      <w:r w:rsidR="00C0624F" w:rsidRPr="000A16DD">
        <w:rPr>
          <w:rFonts w:ascii="Times New Roman" w:hAnsi="Times New Roman"/>
          <w:sz w:val="24"/>
          <w:szCs w:val="24"/>
        </w:rPr>
        <w:t xml:space="preserve"> </w:t>
      </w:r>
      <w:r w:rsidR="00821FCF" w:rsidRPr="000A16DD">
        <w:rPr>
          <w:rFonts w:ascii="Times New Roman" w:hAnsi="Times New Roman"/>
          <w:sz w:val="24"/>
          <w:szCs w:val="24"/>
        </w:rPr>
        <w:t>a</w:t>
      </w:r>
      <w:r w:rsidR="00B612C2">
        <w:rPr>
          <w:rFonts w:ascii="Times New Roman" w:hAnsi="Times New Roman"/>
          <w:sz w:val="24"/>
          <w:szCs w:val="24"/>
        </w:rPr>
        <w:t> </w:t>
      </w:r>
      <w:r w:rsidR="00821FCF" w:rsidRPr="000A16DD">
        <w:rPr>
          <w:rFonts w:ascii="Times New Roman" w:hAnsi="Times New Roman"/>
          <w:sz w:val="24"/>
          <w:szCs w:val="24"/>
        </w:rPr>
        <w:t>kontrolou dodržování etického kodexu pro držitele mistrovského listu</w:t>
      </w:r>
      <w:r w:rsidR="00DA2A0D" w:rsidRPr="000A16DD">
        <w:rPr>
          <w:rFonts w:ascii="Times New Roman" w:hAnsi="Times New Roman"/>
          <w:sz w:val="24"/>
          <w:szCs w:val="24"/>
        </w:rPr>
        <w:t>.</w:t>
      </w:r>
    </w:p>
    <w:p w14:paraId="27EF3606" w14:textId="20AA330D" w:rsidR="00DA2A0D" w:rsidRPr="000A16DD" w:rsidRDefault="008538E3" w:rsidP="003D3D5D">
      <w:pPr>
        <w:pStyle w:val="Odstavecseseznamem"/>
        <w:spacing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ab/>
      </w:r>
      <w:r w:rsidR="00DA2A0D" w:rsidRPr="000A16DD">
        <w:rPr>
          <w:rFonts w:ascii="Times New Roman" w:hAnsi="Times New Roman"/>
          <w:sz w:val="24"/>
          <w:szCs w:val="24"/>
        </w:rPr>
        <w:t xml:space="preserve">(2) </w:t>
      </w:r>
      <w:r w:rsidR="0037609D" w:rsidRPr="000A16DD">
        <w:rPr>
          <w:rFonts w:ascii="Times New Roman" w:hAnsi="Times New Roman"/>
          <w:sz w:val="24"/>
          <w:szCs w:val="24"/>
        </w:rPr>
        <w:t>Postup p</w:t>
      </w:r>
      <w:r w:rsidR="00901602" w:rsidRPr="000A16DD">
        <w:rPr>
          <w:rFonts w:ascii="Times New Roman" w:hAnsi="Times New Roman"/>
          <w:sz w:val="24"/>
          <w:szCs w:val="24"/>
        </w:rPr>
        <w:t>ro</w:t>
      </w:r>
      <w:r w:rsidR="0037609D" w:rsidRPr="000A16DD">
        <w:rPr>
          <w:rFonts w:ascii="Times New Roman" w:hAnsi="Times New Roman"/>
          <w:sz w:val="24"/>
          <w:szCs w:val="24"/>
        </w:rPr>
        <w:t xml:space="preserve"> podávání podnětů k</w:t>
      </w:r>
      <w:r w:rsidR="00B612C2">
        <w:rPr>
          <w:rFonts w:ascii="Times New Roman" w:hAnsi="Times New Roman"/>
          <w:sz w:val="24"/>
          <w:szCs w:val="24"/>
        </w:rPr>
        <w:t> </w:t>
      </w:r>
      <w:r w:rsidR="0037609D" w:rsidRPr="000A16DD">
        <w:rPr>
          <w:rFonts w:ascii="Times New Roman" w:hAnsi="Times New Roman"/>
          <w:sz w:val="24"/>
          <w:szCs w:val="24"/>
        </w:rPr>
        <w:t>p</w:t>
      </w:r>
      <w:r w:rsidR="0078651C" w:rsidRPr="000A16DD">
        <w:rPr>
          <w:rFonts w:ascii="Times New Roman" w:hAnsi="Times New Roman"/>
          <w:sz w:val="24"/>
          <w:szCs w:val="24"/>
        </w:rPr>
        <w:t>řezkum</w:t>
      </w:r>
      <w:r w:rsidR="0037609D" w:rsidRPr="000A16DD">
        <w:rPr>
          <w:rFonts w:ascii="Times New Roman" w:hAnsi="Times New Roman"/>
          <w:sz w:val="24"/>
          <w:szCs w:val="24"/>
        </w:rPr>
        <w:t>u</w:t>
      </w:r>
      <w:r w:rsidR="0078651C" w:rsidRPr="000A16DD">
        <w:rPr>
          <w:rFonts w:ascii="Times New Roman" w:hAnsi="Times New Roman"/>
          <w:sz w:val="24"/>
          <w:szCs w:val="24"/>
        </w:rPr>
        <w:t xml:space="preserve"> </w:t>
      </w:r>
      <w:r w:rsidR="00DA2A0D" w:rsidRPr="000A16DD">
        <w:rPr>
          <w:rFonts w:ascii="Times New Roman" w:hAnsi="Times New Roman"/>
          <w:sz w:val="24"/>
          <w:szCs w:val="24"/>
        </w:rPr>
        <w:t>průběhu a</w:t>
      </w:r>
      <w:r w:rsidR="00B612C2">
        <w:rPr>
          <w:rFonts w:ascii="Times New Roman" w:hAnsi="Times New Roman"/>
          <w:sz w:val="24"/>
          <w:szCs w:val="24"/>
        </w:rPr>
        <w:t> </w:t>
      </w:r>
      <w:r w:rsidR="00DA2A0D" w:rsidRPr="000A16DD">
        <w:rPr>
          <w:rFonts w:ascii="Times New Roman" w:hAnsi="Times New Roman"/>
          <w:sz w:val="24"/>
          <w:szCs w:val="24"/>
        </w:rPr>
        <w:t xml:space="preserve">výsledku mistrovské zkoušky </w:t>
      </w:r>
      <w:r w:rsidR="00112FAD" w:rsidRPr="000A16DD">
        <w:rPr>
          <w:rFonts w:ascii="Times New Roman" w:hAnsi="Times New Roman"/>
          <w:sz w:val="24"/>
          <w:szCs w:val="24"/>
        </w:rPr>
        <w:t>určí komora a</w:t>
      </w:r>
      <w:r w:rsidR="00B612C2">
        <w:rPr>
          <w:rFonts w:ascii="Times New Roman" w:hAnsi="Times New Roman"/>
          <w:sz w:val="24"/>
          <w:szCs w:val="24"/>
        </w:rPr>
        <w:t> </w:t>
      </w:r>
      <w:r w:rsidR="00112FAD" w:rsidRPr="000A16DD">
        <w:rPr>
          <w:rFonts w:ascii="Times New Roman" w:hAnsi="Times New Roman"/>
          <w:sz w:val="24"/>
          <w:szCs w:val="24"/>
        </w:rPr>
        <w:t xml:space="preserve">zveřejní ho nejpozději 60 dnů před konáním zkoušky </w:t>
      </w:r>
      <w:r w:rsidR="00166868" w:rsidRPr="000A16DD">
        <w:rPr>
          <w:rFonts w:ascii="Times New Roman" w:hAnsi="Times New Roman"/>
          <w:sz w:val="24"/>
          <w:szCs w:val="24"/>
        </w:rPr>
        <w:t>na svých internetových stránkách</w:t>
      </w:r>
      <w:r w:rsidR="00DA2A0D" w:rsidRPr="000A16DD">
        <w:rPr>
          <w:rFonts w:ascii="Times New Roman" w:hAnsi="Times New Roman"/>
          <w:sz w:val="24"/>
          <w:szCs w:val="24"/>
        </w:rPr>
        <w:t>.</w:t>
      </w:r>
    </w:p>
    <w:p w14:paraId="361C9B71" w14:textId="213E4E88" w:rsidR="00DA2A0D" w:rsidRPr="000A16DD" w:rsidRDefault="008538E3" w:rsidP="003D3D5D">
      <w:pPr>
        <w:pStyle w:val="Odstavecseseznamem"/>
        <w:spacing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ab/>
      </w:r>
      <w:r w:rsidR="00DA2A0D" w:rsidRPr="000A16DD">
        <w:rPr>
          <w:rFonts w:ascii="Times New Roman" w:hAnsi="Times New Roman"/>
          <w:sz w:val="24"/>
          <w:szCs w:val="24"/>
        </w:rPr>
        <w:t xml:space="preserve">(3) Pokud </w:t>
      </w:r>
      <w:r w:rsidR="00B236E3" w:rsidRPr="000A16DD">
        <w:rPr>
          <w:rFonts w:ascii="Times New Roman" w:hAnsi="Times New Roman"/>
          <w:sz w:val="24"/>
          <w:szCs w:val="24"/>
        </w:rPr>
        <w:t xml:space="preserve">komora </w:t>
      </w:r>
      <w:r w:rsidR="00B236E3" w:rsidRPr="000A16DD">
        <w:rPr>
          <w:rFonts w:ascii="Times New Roman" w:hAnsi="Times New Roman" w:cs="Times New Roman"/>
          <w:sz w:val="24"/>
          <w:szCs w:val="24"/>
        </w:rPr>
        <w:t>obdrží od žadatele o</w:t>
      </w:r>
      <w:r w:rsidR="00B612C2">
        <w:rPr>
          <w:rFonts w:ascii="Times New Roman" w:hAnsi="Times New Roman" w:cs="Times New Roman"/>
          <w:sz w:val="24"/>
          <w:szCs w:val="24"/>
        </w:rPr>
        <w:t> </w:t>
      </w:r>
      <w:r w:rsidR="00B236E3" w:rsidRPr="000A16DD">
        <w:rPr>
          <w:rFonts w:ascii="Times New Roman" w:hAnsi="Times New Roman" w:cs="Times New Roman"/>
          <w:sz w:val="24"/>
          <w:szCs w:val="24"/>
        </w:rPr>
        <w:t xml:space="preserve">vykonání mistrovské zkoušky </w:t>
      </w:r>
      <w:r w:rsidR="004D3E34" w:rsidRPr="000A16DD">
        <w:rPr>
          <w:rFonts w:ascii="Times New Roman" w:hAnsi="Times New Roman" w:cs="Times New Roman"/>
          <w:sz w:val="24"/>
          <w:szCs w:val="24"/>
        </w:rPr>
        <w:t>do 15 dní od jejího konání</w:t>
      </w:r>
      <w:r w:rsidR="00B236E3" w:rsidRPr="000A16DD">
        <w:rPr>
          <w:rFonts w:ascii="Times New Roman" w:hAnsi="Times New Roman" w:cs="Times New Roman"/>
          <w:sz w:val="24"/>
          <w:szCs w:val="24"/>
        </w:rPr>
        <w:t xml:space="preserve"> podnět, že se vyskytly závažné nedostatky, které mohly mít vliv na řádný průběh jím konané zkoušky nebo na její hodnocení, a</w:t>
      </w:r>
      <w:r w:rsidR="00B612C2">
        <w:rPr>
          <w:rFonts w:ascii="Times New Roman" w:hAnsi="Times New Roman" w:cs="Times New Roman"/>
          <w:sz w:val="24"/>
          <w:szCs w:val="24"/>
        </w:rPr>
        <w:t> </w:t>
      </w:r>
      <w:r w:rsidR="00B236E3" w:rsidRPr="000A16DD">
        <w:rPr>
          <w:rFonts w:ascii="Times New Roman" w:hAnsi="Times New Roman" w:cs="Times New Roman"/>
          <w:sz w:val="24"/>
          <w:szCs w:val="24"/>
        </w:rPr>
        <w:t xml:space="preserve">uzná jej za důvodný, může takovému žadateli </w:t>
      </w:r>
      <w:r w:rsidR="004D3E34" w:rsidRPr="000A16DD">
        <w:rPr>
          <w:rFonts w:ascii="Times New Roman" w:hAnsi="Times New Roman" w:cs="Times New Roman"/>
          <w:sz w:val="24"/>
          <w:szCs w:val="24"/>
        </w:rPr>
        <w:t>o</w:t>
      </w:r>
      <w:r w:rsidR="00B612C2">
        <w:rPr>
          <w:rFonts w:ascii="Times New Roman" w:hAnsi="Times New Roman" w:cs="Times New Roman"/>
          <w:sz w:val="24"/>
          <w:szCs w:val="24"/>
        </w:rPr>
        <w:t> </w:t>
      </w:r>
      <w:r w:rsidR="004D3E34" w:rsidRPr="000A16DD">
        <w:rPr>
          <w:rFonts w:ascii="Times New Roman" w:hAnsi="Times New Roman" w:cs="Times New Roman"/>
          <w:sz w:val="24"/>
          <w:szCs w:val="24"/>
        </w:rPr>
        <w:t>vykonání mistrovské zkoušky ve svém rozhodnutí</w:t>
      </w:r>
      <w:r w:rsidR="00B236E3" w:rsidRPr="000A16DD">
        <w:rPr>
          <w:rFonts w:ascii="Times New Roman" w:hAnsi="Times New Roman" w:cs="Times New Roman"/>
          <w:sz w:val="24"/>
          <w:szCs w:val="24"/>
        </w:rPr>
        <w:t xml:space="preserve"> umožnit opakované konání mistrovské zkoušky. Úhradu za provedení takové opakované mistrovské zkoušky komora nebude požadovat.</w:t>
      </w:r>
    </w:p>
    <w:p w14:paraId="1FBAE155" w14:textId="6C31416C" w:rsidR="00DA2A0D" w:rsidRPr="000A16DD" w:rsidRDefault="00E7238C" w:rsidP="003D3D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ab/>
        <w:t xml:space="preserve">(4) </w:t>
      </w:r>
      <w:r w:rsidR="00DA2A0D" w:rsidRPr="000A16DD">
        <w:rPr>
          <w:rFonts w:ascii="Times New Roman" w:hAnsi="Times New Roman"/>
          <w:sz w:val="24"/>
          <w:szCs w:val="24"/>
        </w:rPr>
        <w:t xml:space="preserve">Pokud </w:t>
      </w:r>
      <w:r w:rsidR="001D03A8" w:rsidRPr="000A16DD">
        <w:rPr>
          <w:rFonts w:ascii="Times New Roman" w:hAnsi="Times New Roman"/>
          <w:sz w:val="24"/>
          <w:szCs w:val="24"/>
        </w:rPr>
        <w:t xml:space="preserve">orgán </w:t>
      </w:r>
      <w:r w:rsidR="008A5137">
        <w:rPr>
          <w:rFonts w:ascii="Times New Roman" w:hAnsi="Times New Roman"/>
          <w:sz w:val="24"/>
          <w:szCs w:val="24"/>
        </w:rPr>
        <w:t>po</w:t>
      </w:r>
      <w:r w:rsidR="001D03A8" w:rsidRPr="000A16DD">
        <w:rPr>
          <w:rFonts w:ascii="Times New Roman" w:hAnsi="Times New Roman"/>
          <w:sz w:val="24"/>
          <w:szCs w:val="24"/>
        </w:rPr>
        <w:t xml:space="preserve">dle odstavce 1 </w:t>
      </w:r>
      <w:r w:rsidR="001D03A8" w:rsidRPr="000A16DD">
        <w:rPr>
          <w:rFonts w:ascii="Times New Roman" w:hAnsi="Times New Roman" w:cs="Times New Roman"/>
          <w:sz w:val="24"/>
          <w:szCs w:val="24"/>
        </w:rPr>
        <w:t>obdrží podnět, že držitel mistrovského listu v</w:t>
      </w:r>
      <w:r w:rsidR="00B612C2">
        <w:rPr>
          <w:rFonts w:ascii="Times New Roman" w:hAnsi="Times New Roman" w:cs="Times New Roman"/>
          <w:sz w:val="24"/>
          <w:szCs w:val="24"/>
        </w:rPr>
        <w:t> </w:t>
      </w:r>
      <w:r w:rsidR="001D03A8" w:rsidRPr="000A16DD">
        <w:rPr>
          <w:rFonts w:ascii="Times New Roman" w:hAnsi="Times New Roman" w:cs="Times New Roman"/>
          <w:sz w:val="24"/>
          <w:szCs w:val="24"/>
        </w:rPr>
        <w:t>souvislosti s</w:t>
      </w:r>
      <w:r w:rsidR="00B612C2">
        <w:rPr>
          <w:rFonts w:ascii="Times New Roman" w:hAnsi="Times New Roman" w:cs="Times New Roman"/>
          <w:sz w:val="24"/>
          <w:szCs w:val="24"/>
        </w:rPr>
        <w:t> </w:t>
      </w:r>
      <w:r w:rsidR="001D03A8" w:rsidRPr="000A16DD">
        <w:rPr>
          <w:rFonts w:ascii="Times New Roman" w:hAnsi="Times New Roman" w:cs="Times New Roman"/>
          <w:sz w:val="24"/>
          <w:szCs w:val="24"/>
        </w:rPr>
        <w:t>výkonem odborné pracovní činnosti v</w:t>
      </w:r>
      <w:r w:rsidR="00B612C2">
        <w:rPr>
          <w:rFonts w:ascii="Times New Roman" w:hAnsi="Times New Roman" w:cs="Times New Roman"/>
          <w:sz w:val="24"/>
          <w:szCs w:val="24"/>
        </w:rPr>
        <w:t> </w:t>
      </w:r>
      <w:r w:rsidR="0065503B" w:rsidRPr="000A16DD">
        <w:rPr>
          <w:rFonts w:ascii="Times New Roman" w:hAnsi="Times New Roman" w:cs="Times New Roman"/>
          <w:sz w:val="24"/>
          <w:szCs w:val="24"/>
        </w:rPr>
        <w:t>mistrovské kvalifikaci</w:t>
      </w:r>
      <w:r w:rsidR="001D03A8" w:rsidRPr="000A16DD">
        <w:rPr>
          <w:rFonts w:ascii="Times New Roman" w:hAnsi="Times New Roman" w:cs="Times New Roman"/>
          <w:sz w:val="24"/>
          <w:szCs w:val="24"/>
        </w:rPr>
        <w:t>, pro kterou mu byl mistrovský list vydán, hrubým způsobem porušil etický kodex pro držitele mistrovského listu, a</w:t>
      </w:r>
      <w:r w:rsidR="00B612C2">
        <w:rPr>
          <w:rFonts w:ascii="Times New Roman" w:hAnsi="Times New Roman" w:cs="Times New Roman"/>
          <w:sz w:val="24"/>
          <w:szCs w:val="24"/>
        </w:rPr>
        <w:t> </w:t>
      </w:r>
      <w:r w:rsidR="001D03A8" w:rsidRPr="000A16DD">
        <w:rPr>
          <w:rFonts w:ascii="Times New Roman" w:hAnsi="Times New Roman" w:cs="Times New Roman"/>
          <w:sz w:val="24"/>
          <w:szCs w:val="24"/>
        </w:rPr>
        <w:t xml:space="preserve">uzná jej za důvodný, udělí držiteli mistrovského listu </w:t>
      </w:r>
      <w:r w:rsidR="00644263" w:rsidRPr="000A16DD">
        <w:rPr>
          <w:rFonts w:ascii="Times New Roman" w:hAnsi="Times New Roman" w:cs="Times New Roman"/>
          <w:sz w:val="24"/>
          <w:szCs w:val="24"/>
        </w:rPr>
        <w:t xml:space="preserve">písemnou </w:t>
      </w:r>
      <w:r w:rsidR="001D03A8" w:rsidRPr="000A16DD">
        <w:rPr>
          <w:rFonts w:ascii="Times New Roman" w:hAnsi="Times New Roman" w:cs="Times New Roman"/>
          <w:sz w:val="24"/>
          <w:szCs w:val="24"/>
        </w:rPr>
        <w:t>důtku. Důtku lze udělit opakovaně. Informace o</w:t>
      </w:r>
      <w:r w:rsidR="00B612C2">
        <w:rPr>
          <w:rFonts w:ascii="Times New Roman" w:hAnsi="Times New Roman" w:cs="Times New Roman"/>
          <w:sz w:val="24"/>
          <w:szCs w:val="24"/>
        </w:rPr>
        <w:t> </w:t>
      </w:r>
      <w:r w:rsidR="001D03A8" w:rsidRPr="000A16DD">
        <w:rPr>
          <w:rFonts w:ascii="Times New Roman" w:hAnsi="Times New Roman" w:cs="Times New Roman"/>
          <w:sz w:val="24"/>
          <w:szCs w:val="24"/>
        </w:rPr>
        <w:t>opakovaném udělení důtky</w:t>
      </w:r>
      <w:r w:rsidR="0020662D" w:rsidRPr="000A16DD">
        <w:rPr>
          <w:rFonts w:ascii="Times New Roman" w:hAnsi="Times New Roman" w:cs="Times New Roman"/>
          <w:sz w:val="24"/>
          <w:szCs w:val="24"/>
        </w:rPr>
        <w:t xml:space="preserve"> nebo o</w:t>
      </w:r>
      <w:r w:rsidR="00B612C2">
        <w:rPr>
          <w:rFonts w:ascii="Times New Roman" w:hAnsi="Times New Roman" w:cs="Times New Roman"/>
          <w:sz w:val="24"/>
          <w:szCs w:val="24"/>
        </w:rPr>
        <w:t> </w:t>
      </w:r>
      <w:r w:rsidR="0020662D" w:rsidRPr="000A16DD">
        <w:rPr>
          <w:rFonts w:ascii="Times New Roman" w:hAnsi="Times New Roman" w:cs="Times New Roman"/>
          <w:sz w:val="24"/>
          <w:szCs w:val="24"/>
        </w:rPr>
        <w:t>důtce za zvláště hrubé porušení etického kodexu</w:t>
      </w:r>
      <w:r w:rsidR="001D03A8" w:rsidRPr="000A16DD">
        <w:rPr>
          <w:rFonts w:ascii="Times New Roman" w:hAnsi="Times New Roman" w:cs="Times New Roman"/>
          <w:sz w:val="24"/>
          <w:szCs w:val="24"/>
        </w:rPr>
        <w:t xml:space="preserve"> se </w:t>
      </w:r>
      <w:r w:rsidR="00AF70BB" w:rsidRPr="000A16DD">
        <w:rPr>
          <w:rFonts w:ascii="Times New Roman" w:hAnsi="Times New Roman" w:cs="Times New Roman"/>
          <w:sz w:val="24"/>
          <w:szCs w:val="24"/>
        </w:rPr>
        <w:t>zveřejňuje</w:t>
      </w:r>
      <w:r w:rsidR="001D03A8" w:rsidRPr="000A16DD">
        <w:rPr>
          <w:rFonts w:ascii="Times New Roman" w:hAnsi="Times New Roman" w:cs="Times New Roman"/>
          <w:sz w:val="24"/>
          <w:szCs w:val="24"/>
        </w:rPr>
        <w:t xml:space="preserve"> v</w:t>
      </w:r>
      <w:r w:rsidR="00B612C2">
        <w:rPr>
          <w:rFonts w:ascii="Times New Roman" w:hAnsi="Times New Roman" w:cs="Times New Roman"/>
          <w:sz w:val="24"/>
          <w:szCs w:val="24"/>
        </w:rPr>
        <w:t> </w:t>
      </w:r>
      <w:r w:rsidR="001D03A8" w:rsidRPr="000A16DD">
        <w:rPr>
          <w:rFonts w:ascii="Times New Roman" w:hAnsi="Times New Roman" w:cs="Times New Roman"/>
          <w:sz w:val="24"/>
          <w:szCs w:val="24"/>
        </w:rPr>
        <w:t>evidenci držitelů mistrovského listu.</w:t>
      </w:r>
    </w:p>
    <w:p w14:paraId="11C8844B" w14:textId="41380A97" w:rsidR="00E7238C" w:rsidRPr="000A16DD" w:rsidRDefault="00E7238C" w:rsidP="003D3D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6DD">
        <w:rPr>
          <w:rFonts w:ascii="Times New Roman" w:hAnsi="Times New Roman" w:cs="Times New Roman"/>
          <w:sz w:val="24"/>
          <w:szCs w:val="24"/>
        </w:rPr>
        <w:tab/>
        <w:t>(5)</w:t>
      </w:r>
      <w:r w:rsidR="008F4916" w:rsidRPr="000A16DD">
        <w:rPr>
          <w:rFonts w:ascii="Times New Roman" w:hAnsi="Times New Roman" w:cs="Times New Roman"/>
          <w:sz w:val="24"/>
          <w:szCs w:val="24"/>
        </w:rPr>
        <w:t xml:space="preserve"> Proti rozhodnutí o</w:t>
      </w:r>
      <w:r w:rsidR="00B612C2">
        <w:rPr>
          <w:rFonts w:ascii="Times New Roman" w:hAnsi="Times New Roman" w:cs="Times New Roman"/>
          <w:sz w:val="24"/>
          <w:szCs w:val="24"/>
        </w:rPr>
        <w:t> </w:t>
      </w:r>
      <w:r w:rsidR="008F4916" w:rsidRPr="000A16DD">
        <w:rPr>
          <w:rFonts w:ascii="Times New Roman" w:hAnsi="Times New Roman" w:cs="Times New Roman"/>
          <w:sz w:val="24"/>
          <w:szCs w:val="24"/>
        </w:rPr>
        <w:t>uložení důtky podle odstavce 4 může držitel mistrovského listu, kterému bylo toto opatření uloženo, podat písemné odvolání, a</w:t>
      </w:r>
      <w:r w:rsidR="00B612C2">
        <w:rPr>
          <w:rFonts w:ascii="Times New Roman" w:hAnsi="Times New Roman" w:cs="Times New Roman"/>
          <w:sz w:val="24"/>
          <w:szCs w:val="24"/>
        </w:rPr>
        <w:t> </w:t>
      </w:r>
      <w:r w:rsidR="008F4916" w:rsidRPr="000A16DD">
        <w:rPr>
          <w:rFonts w:ascii="Times New Roman" w:hAnsi="Times New Roman" w:cs="Times New Roman"/>
          <w:sz w:val="24"/>
          <w:szCs w:val="24"/>
        </w:rPr>
        <w:t xml:space="preserve">to do 15 dnů ode dne doručení </w:t>
      </w:r>
      <w:r w:rsidR="008F4916" w:rsidRPr="000A16DD">
        <w:rPr>
          <w:rFonts w:ascii="Times New Roman" w:hAnsi="Times New Roman" w:cs="Times New Roman"/>
          <w:sz w:val="24"/>
          <w:szCs w:val="24"/>
        </w:rPr>
        <w:lastRenderedPageBreak/>
        <w:t>rozhodnutí o</w:t>
      </w:r>
      <w:r w:rsidR="00B612C2">
        <w:rPr>
          <w:rFonts w:ascii="Times New Roman" w:hAnsi="Times New Roman" w:cs="Times New Roman"/>
          <w:sz w:val="24"/>
          <w:szCs w:val="24"/>
        </w:rPr>
        <w:t> </w:t>
      </w:r>
      <w:r w:rsidR="008F4916" w:rsidRPr="000A16DD">
        <w:rPr>
          <w:rFonts w:ascii="Times New Roman" w:hAnsi="Times New Roman" w:cs="Times New Roman"/>
          <w:sz w:val="24"/>
          <w:szCs w:val="24"/>
        </w:rPr>
        <w:t>udělení důtky prostřednictvím orgánu podle odstavce 1. Řádné a</w:t>
      </w:r>
      <w:r w:rsidR="00B612C2">
        <w:rPr>
          <w:rFonts w:ascii="Times New Roman" w:hAnsi="Times New Roman" w:cs="Times New Roman"/>
          <w:sz w:val="24"/>
          <w:szCs w:val="24"/>
        </w:rPr>
        <w:t> </w:t>
      </w:r>
      <w:r w:rsidR="008F4916" w:rsidRPr="000A16DD">
        <w:rPr>
          <w:rFonts w:ascii="Times New Roman" w:hAnsi="Times New Roman" w:cs="Times New Roman"/>
          <w:sz w:val="24"/>
          <w:szCs w:val="24"/>
        </w:rPr>
        <w:t>včas podané odvolání má odkladný účinek.</w:t>
      </w:r>
    </w:p>
    <w:p w14:paraId="1A22E792" w14:textId="1B37179B" w:rsidR="008F4916" w:rsidRPr="000A16DD" w:rsidRDefault="008F4916" w:rsidP="003D3D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6DD">
        <w:rPr>
          <w:rFonts w:ascii="Times New Roman" w:hAnsi="Times New Roman" w:cs="Times New Roman"/>
          <w:sz w:val="24"/>
          <w:szCs w:val="24"/>
        </w:rPr>
        <w:tab/>
        <w:t>(6) O</w:t>
      </w:r>
      <w:r w:rsidR="00B612C2">
        <w:rPr>
          <w:rFonts w:ascii="Times New Roman" w:hAnsi="Times New Roman" w:cs="Times New Roman"/>
          <w:sz w:val="24"/>
          <w:szCs w:val="24"/>
        </w:rPr>
        <w:t> </w:t>
      </w:r>
      <w:r w:rsidRPr="000A16DD">
        <w:rPr>
          <w:rFonts w:ascii="Times New Roman" w:hAnsi="Times New Roman" w:cs="Times New Roman"/>
          <w:sz w:val="24"/>
          <w:szCs w:val="24"/>
        </w:rPr>
        <w:t>odvolání proti rozhodnutí o</w:t>
      </w:r>
      <w:r w:rsidR="00B612C2">
        <w:rPr>
          <w:rFonts w:ascii="Times New Roman" w:hAnsi="Times New Roman" w:cs="Times New Roman"/>
          <w:sz w:val="24"/>
          <w:szCs w:val="24"/>
        </w:rPr>
        <w:t> </w:t>
      </w:r>
      <w:r w:rsidRPr="000A16DD">
        <w:rPr>
          <w:rFonts w:ascii="Times New Roman" w:hAnsi="Times New Roman" w:cs="Times New Roman"/>
          <w:sz w:val="24"/>
          <w:szCs w:val="24"/>
        </w:rPr>
        <w:t>uložení důtky podle odstavce 5 rozhoduje s</w:t>
      </w:r>
      <w:r w:rsidR="00B612C2">
        <w:rPr>
          <w:rFonts w:ascii="Times New Roman" w:hAnsi="Times New Roman" w:cs="Times New Roman"/>
          <w:sz w:val="24"/>
          <w:szCs w:val="24"/>
        </w:rPr>
        <w:t> </w:t>
      </w:r>
      <w:r w:rsidRPr="000A16DD">
        <w:rPr>
          <w:rFonts w:ascii="Times New Roman" w:hAnsi="Times New Roman" w:cs="Times New Roman"/>
          <w:sz w:val="24"/>
          <w:szCs w:val="24"/>
        </w:rPr>
        <w:t xml:space="preserve">konečnou platností </w:t>
      </w:r>
      <w:r w:rsidR="006D719E" w:rsidRPr="000A16DD">
        <w:rPr>
          <w:rFonts w:ascii="Times New Roman" w:hAnsi="Times New Roman" w:cs="Times New Roman"/>
          <w:sz w:val="24"/>
          <w:szCs w:val="24"/>
        </w:rPr>
        <w:t>prezident komory</w:t>
      </w:r>
      <w:r w:rsidRPr="000A16DD">
        <w:rPr>
          <w:rFonts w:ascii="Times New Roman" w:hAnsi="Times New Roman" w:cs="Times New Roman"/>
          <w:sz w:val="24"/>
          <w:szCs w:val="24"/>
        </w:rPr>
        <w:t>, který přezkoumávané rozhodnutí buď potvrdí, nebo zruší.</w:t>
      </w:r>
    </w:p>
    <w:p w14:paraId="5A84C2D9" w14:textId="0F69BC6F" w:rsidR="006D719E" w:rsidRPr="000A16DD" w:rsidRDefault="006D719E" w:rsidP="003D3D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6DD">
        <w:rPr>
          <w:rFonts w:ascii="Times New Roman" w:hAnsi="Times New Roman" w:cs="Times New Roman"/>
          <w:sz w:val="24"/>
          <w:szCs w:val="24"/>
        </w:rPr>
        <w:tab/>
        <w:t xml:space="preserve">(7) </w:t>
      </w:r>
      <w:r w:rsidR="002479F0" w:rsidRPr="000A16DD">
        <w:rPr>
          <w:rFonts w:ascii="Times New Roman" w:hAnsi="Times New Roman" w:cs="Times New Roman"/>
          <w:sz w:val="24"/>
          <w:szCs w:val="24"/>
        </w:rPr>
        <w:t>Rozhodnutí komor podle odstavce 3 nebo rozhodnutí o</w:t>
      </w:r>
      <w:r w:rsidR="00B612C2">
        <w:rPr>
          <w:rFonts w:ascii="Times New Roman" w:hAnsi="Times New Roman" w:cs="Times New Roman"/>
          <w:sz w:val="24"/>
          <w:szCs w:val="24"/>
        </w:rPr>
        <w:t> </w:t>
      </w:r>
      <w:r w:rsidR="002479F0" w:rsidRPr="000A16DD">
        <w:rPr>
          <w:rFonts w:ascii="Times New Roman" w:hAnsi="Times New Roman" w:cs="Times New Roman"/>
          <w:sz w:val="24"/>
          <w:szCs w:val="24"/>
        </w:rPr>
        <w:t>odvolání proti udělení důtky podle odstavce 6 musí obsahovat výrok, odůvodnění a</w:t>
      </w:r>
      <w:r w:rsidR="00B612C2">
        <w:rPr>
          <w:rFonts w:ascii="Times New Roman" w:hAnsi="Times New Roman" w:cs="Times New Roman"/>
          <w:sz w:val="24"/>
          <w:szCs w:val="24"/>
        </w:rPr>
        <w:t> </w:t>
      </w:r>
      <w:r w:rsidR="002479F0" w:rsidRPr="000A16DD">
        <w:rPr>
          <w:rFonts w:ascii="Times New Roman" w:hAnsi="Times New Roman" w:cs="Times New Roman"/>
          <w:sz w:val="24"/>
          <w:szCs w:val="24"/>
        </w:rPr>
        <w:t>poučení o</w:t>
      </w:r>
      <w:r w:rsidR="00B612C2">
        <w:rPr>
          <w:rFonts w:ascii="Times New Roman" w:hAnsi="Times New Roman" w:cs="Times New Roman"/>
          <w:sz w:val="24"/>
          <w:szCs w:val="24"/>
        </w:rPr>
        <w:t> </w:t>
      </w:r>
      <w:r w:rsidR="002479F0" w:rsidRPr="000A16DD">
        <w:rPr>
          <w:rFonts w:ascii="Times New Roman" w:hAnsi="Times New Roman" w:cs="Times New Roman"/>
          <w:sz w:val="24"/>
          <w:szCs w:val="24"/>
        </w:rPr>
        <w:t>možnosti podat proti n</w:t>
      </w:r>
      <w:r w:rsidR="004E74A0" w:rsidRPr="000A16DD">
        <w:rPr>
          <w:rFonts w:ascii="Times New Roman" w:hAnsi="Times New Roman" w:cs="Times New Roman"/>
          <w:sz w:val="24"/>
          <w:szCs w:val="24"/>
        </w:rPr>
        <w:t>im</w:t>
      </w:r>
      <w:r w:rsidR="002479F0" w:rsidRPr="000A16DD">
        <w:rPr>
          <w:rFonts w:ascii="Times New Roman" w:hAnsi="Times New Roman" w:cs="Times New Roman"/>
          <w:sz w:val="24"/>
          <w:szCs w:val="24"/>
        </w:rPr>
        <w:t xml:space="preserve"> žalobu podle soudního řádu správního; odůvodnění a</w:t>
      </w:r>
      <w:r w:rsidR="00B612C2">
        <w:rPr>
          <w:rFonts w:ascii="Times New Roman" w:hAnsi="Times New Roman" w:cs="Times New Roman"/>
          <w:sz w:val="24"/>
          <w:szCs w:val="24"/>
        </w:rPr>
        <w:t> </w:t>
      </w:r>
      <w:r w:rsidR="002479F0" w:rsidRPr="000A16DD">
        <w:rPr>
          <w:rFonts w:ascii="Times New Roman" w:hAnsi="Times New Roman" w:cs="Times New Roman"/>
          <w:sz w:val="24"/>
          <w:szCs w:val="24"/>
        </w:rPr>
        <w:t>poučení není třeba, bylo-li rozhodnutím vyhověno všem účastníkům v</w:t>
      </w:r>
      <w:r w:rsidR="00B612C2">
        <w:rPr>
          <w:rFonts w:ascii="Times New Roman" w:hAnsi="Times New Roman" w:cs="Times New Roman"/>
          <w:sz w:val="24"/>
          <w:szCs w:val="24"/>
        </w:rPr>
        <w:t> </w:t>
      </w:r>
      <w:r w:rsidR="002479F0" w:rsidRPr="000A16DD">
        <w:rPr>
          <w:rFonts w:ascii="Times New Roman" w:hAnsi="Times New Roman" w:cs="Times New Roman"/>
          <w:sz w:val="24"/>
          <w:szCs w:val="24"/>
        </w:rPr>
        <w:t>plném rozsahu.</w:t>
      </w:r>
    </w:p>
    <w:p w14:paraId="51822A68" w14:textId="7C74B79B" w:rsidR="00587D9E" w:rsidRDefault="004E74A0" w:rsidP="003D3D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6DD">
        <w:rPr>
          <w:rFonts w:ascii="Times New Roman" w:hAnsi="Times New Roman" w:cs="Times New Roman"/>
          <w:sz w:val="24"/>
          <w:szCs w:val="24"/>
        </w:rPr>
        <w:tab/>
        <w:t>(8) Nestanoví-li tento zákon nebo vnitřní předpisy komor něco jiného nebo nevyplývá-li něco jiného z</w:t>
      </w:r>
      <w:r w:rsidR="00B612C2">
        <w:rPr>
          <w:rFonts w:ascii="Times New Roman" w:hAnsi="Times New Roman" w:cs="Times New Roman"/>
          <w:sz w:val="24"/>
          <w:szCs w:val="24"/>
        </w:rPr>
        <w:t> </w:t>
      </w:r>
      <w:r w:rsidRPr="000A16DD">
        <w:rPr>
          <w:rFonts w:ascii="Times New Roman" w:hAnsi="Times New Roman" w:cs="Times New Roman"/>
          <w:sz w:val="24"/>
          <w:szCs w:val="24"/>
        </w:rPr>
        <w:t>povahy věci, použijí se při dohledu a</w:t>
      </w:r>
      <w:r w:rsidR="00B612C2">
        <w:rPr>
          <w:rFonts w:ascii="Times New Roman" w:hAnsi="Times New Roman" w:cs="Times New Roman"/>
          <w:sz w:val="24"/>
          <w:szCs w:val="24"/>
        </w:rPr>
        <w:t> </w:t>
      </w:r>
      <w:r w:rsidRPr="000A16DD">
        <w:rPr>
          <w:rFonts w:ascii="Times New Roman" w:hAnsi="Times New Roman" w:cs="Times New Roman"/>
          <w:sz w:val="24"/>
          <w:szCs w:val="24"/>
        </w:rPr>
        <w:t>přezkoumání průběhu mistrovské zkoušky ustanovení správního řádu.</w:t>
      </w:r>
    </w:p>
    <w:p w14:paraId="76783AEB" w14:textId="2F958EE9" w:rsidR="002413C1" w:rsidRDefault="002413C1" w:rsidP="003D3D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19h</w:t>
      </w:r>
    </w:p>
    <w:p w14:paraId="3EA60868" w14:textId="432E70A4" w:rsidR="002413C1" w:rsidRDefault="002413C1" w:rsidP="003D3D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Pozastavení připravování, organizování a</w:t>
      </w:r>
      <w:r w:rsidR="00B612C2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provádění mistrovské zkoušky</w:t>
      </w:r>
    </w:p>
    <w:p w14:paraId="2974BD9B" w14:textId="105D0D00" w:rsidR="002413C1" w:rsidRPr="00281538" w:rsidRDefault="003D3D5D" w:rsidP="003D3D5D">
      <w:pPr>
        <w:pStyle w:val="Odstavecseseznamem"/>
        <w:spacing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413C1" w:rsidRPr="00281538">
        <w:rPr>
          <w:rFonts w:ascii="Times New Roman" w:hAnsi="Times New Roman"/>
          <w:sz w:val="24"/>
          <w:szCs w:val="24"/>
        </w:rPr>
        <w:t>(</w:t>
      </w:r>
      <w:r w:rsidR="002413C1">
        <w:rPr>
          <w:rFonts w:ascii="Times New Roman" w:hAnsi="Times New Roman"/>
          <w:sz w:val="24"/>
          <w:szCs w:val="24"/>
        </w:rPr>
        <w:t>1</w:t>
      </w:r>
      <w:r w:rsidR="002413C1" w:rsidRPr="00281538">
        <w:rPr>
          <w:rFonts w:ascii="Times New Roman" w:hAnsi="Times New Roman"/>
          <w:sz w:val="24"/>
          <w:szCs w:val="24"/>
        </w:rPr>
        <w:t xml:space="preserve">) Pokud má Ministerstvo zemědělství pro </w:t>
      </w:r>
      <w:r w:rsidR="008B5887">
        <w:rPr>
          <w:rFonts w:ascii="Times New Roman" w:hAnsi="Times New Roman"/>
          <w:sz w:val="24"/>
          <w:szCs w:val="24"/>
        </w:rPr>
        <w:t>povolání</w:t>
      </w:r>
      <w:r w:rsidR="002413C1" w:rsidRPr="00281538">
        <w:rPr>
          <w:rFonts w:ascii="Times New Roman" w:hAnsi="Times New Roman"/>
          <w:sz w:val="24"/>
          <w:szCs w:val="24"/>
        </w:rPr>
        <w:t xml:space="preserve"> zemědělsk</w:t>
      </w:r>
      <w:r w:rsidR="008B5887">
        <w:rPr>
          <w:rFonts w:ascii="Times New Roman" w:hAnsi="Times New Roman"/>
          <w:sz w:val="24"/>
          <w:szCs w:val="24"/>
        </w:rPr>
        <w:t>á</w:t>
      </w:r>
      <w:r w:rsidR="002413C1" w:rsidRPr="00281538">
        <w:rPr>
          <w:rFonts w:ascii="Times New Roman" w:hAnsi="Times New Roman"/>
          <w:sz w:val="24"/>
          <w:szCs w:val="24"/>
        </w:rPr>
        <w:t>, potravinářsk</w:t>
      </w:r>
      <w:r w:rsidR="008B5887">
        <w:rPr>
          <w:rFonts w:ascii="Times New Roman" w:hAnsi="Times New Roman"/>
          <w:sz w:val="24"/>
          <w:szCs w:val="24"/>
        </w:rPr>
        <w:t>á</w:t>
      </w:r>
      <w:r w:rsidR="002413C1" w:rsidRPr="00281538">
        <w:rPr>
          <w:rFonts w:ascii="Times New Roman" w:hAnsi="Times New Roman"/>
          <w:sz w:val="24"/>
          <w:szCs w:val="24"/>
        </w:rPr>
        <w:t xml:space="preserve"> a</w:t>
      </w:r>
      <w:r w:rsidR="00B612C2">
        <w:rPr>
          <w:rFonts w:ascii="Times New Roman" w:hAnsi="Times New Roman"/>
          <w:sz w:val="24"/>
          <w:szCs w:val="24"/>
        </w:rPr>
        <w:t> </w:t>
      </w:r>
      <w:r w:rsidR="002413C1" w:rsidRPr="00281538">
        <w:rPr>
          <w:rFonts w:ascii="Times New Roman" w:hAnsi="Times New Roman"/>
          <w:sz w:val="24"/>
          <w:szCs w:val="24"/>
        </w:rPr>
        <w:t>lesnick</w:t>
      </w:r>
      <w:r w:rsidR="008B5887">
        <w:rPr>
          <w:rFonts w:ascii="Times New Roman" w:hAnsi="Times New Roman"/>
          <w:sz w:val="24"/>
          <w:szCs w:val="24"/>
        </w:rPr>
        <w:t>á</w:t>
      </w:r>
      <w:r w:rsidR="008B5887" w:rsidRPr="008B5887">
        <w:rPr>
          <w:rFonts w:ascii="Times New Roman" w:hAnsi="Times New Roman"/>
          <w:sz w:val="24"/>
          <w:szCs w:val="24"/>
        </w:rPr>
        <w:t xml:space="preserve"> </w:t>
      </w:r>
      <w:r w:rsidR="008B5887" w:rsidRPr="00AD6259">
        <w:rPr>
          <w:rFonts w:ascii="Times New Roman" w:hAnsi="Times New Roman"/>
          <w:sz w:val="24"/>
          <w:szCs w:val="24"/>
        </w:rPr>
        <w:t>nebo</w:t>
      </w:r>
      <w:r w:rsidR="008B5887" w:rsidRPr="00227F2B">
        <w:rPr>
          <w:rFonts w:ascii="Times New Roman" w:hAnsi="Times New Roman"/>
          <w:sz w:val="24"/>
          <w:szCs w:val="24"/>
        </w:rPr>
        <w:t xml:space="preserve"> Ministerstvo průmyslu a</w:t>
      </w:r>
      <w:r w:rsidR="00B612C2">
        <w:rPr>
          <w:rFonts w:ascii="Times New Roman" w:hAnsi="Times New Roman"/>
          <w:sz w:val="24"/>
          <w:szCs w:val="24"/>
        </w:rPr>
        <w:t> </w:t>
      </w:r>
      <w:r w:rsidR="008B5887" w:rsidRPr="00227F2B">
        <w:rPr>
          <w:rFonts w:ascii="Times New Roman" w:hAnsi="Times New Roman"/>
          <w:sz w:val="24"/>
          <w:szCs w:val="24"/>
        </w:rPr>
        <w:t>obchodu</w:t>
      </w:r>
      <w:r w:rsidR="002413C1" w:rsidRPr="00281538">
        <w:rPr>
          <w:rFonts w:ascii="Times New Roman" w:hAnsi="Times New Roman"/>
          <w:sz w:val="24"/>
          <w:szCs w:val="24"/>
        </w:rPr>
        <w:t xml:space="preserve"> </w:t>
      </w:r>
      <w:r w:rsidR="008B5887">
        <w:rPr>
          <w:rFonts w:ascii="Times New Roman" w:hAnsi="Times New Roman"/>
          <w:sz w:val="24"/>
          <w:szCs w:val="24"/>
        </w:rPr>
        <w:t xml:space="preserve">pro </w:t>
      </w:r>
      <w:r w:rsidR="002F1909">
        <w:rPr>
          <w:rFonts w:ascii="Times New Roman" w:hAnsi="Times New Roman"/>
          <w:sz w:val="24"/>
          <w:szCs w:val="24"/>
        </w:rPr>
        <w:t xml:space="preserve">ostatní </w:t>
      </w:r>
      <w:r w:rsidR="008B5887">
        <w:rPr>
          <w:rFonts w:ascii="Times New Roman" w:hAnsi="Times New Roman"/>
          <w:sz w:val="24"/>
          <w:szCs w:val="24"/>
        </w:rPr>
        <w:t xml:space="preserve">povolání </w:t>
      </w:r>
      <w:r w:rsidR="002413C1" w:rsidRPr="00281538">
        <w:rPr>
          <w:rFonts w:ascii="Times New Roman" w:hAnsi="Times New Roman"/>
          <w:sz w:val="24"/>
          <w:szCs w:val="24"/>
        </w:rPr>
        <w:t>důvodné podezření nebo obdrží podnět, že komora nedodržuje při přípravě, organizování a</w:t>
      </w:r>
      <w:r w:rsidR="00B612C2">
        <w:rPr>
          <w:rFonts w:ascii="Times New Roman" w:hAnsi="Times New Roman"/>
          <w:sz w:val="24"/>
          <w:szCs w:val="24"/>
        </w:rPr>
        <w:t> </w:t>
      </w:r>
      <w:r w:rsidR="002413C1" w:rsidRPr="00281538">
        <w:rPr>
          <w:rFonts w:ascii="Times New Roman" w:hAnsi="Times New Roman"/>
          <w:sz w:val="24"/>
          <w:szCs w:val="24"/>
        </w:rPr>
        <w:t>provádění mistrovské zkoušky v</w:t>
      </w:r>
      <w:r w:rsidR="00B612C2">
        <w:rPr>
          <w:rFonts w:ascii="Times New Roman" w:hAnsi="Times New Roman"/>
          <w:sz w:val="24"/>
          <w:szCs w:val="24"/>
        </w:rPr>
        <w:t> </w:t>
      </w:r>
      <w:r w:rsidR="002413C1" w:rsidRPr="00281538">
        <w:rPr>
          <w:rFonts w:ascii="Times New Roman" w:hAnsi="Times New Roman"/>
          <w:sz w:val="24"/>
          <w:szCs w:val="24"/>
        </w:rPr>
        <w:t>určité</w:t>
      </w:r>
      <w:r w:rsidR="002F1909">
        <w:rPr>
          <w:rFonts w:ascii="Times New Roman" w:hAnsi="Times New Roman"/>
          <w:sz w:val="24"/>
          <w:szCs w:val="24"/>
        </w:rPr>
        <w:t>m</w:t>
      </w:r>
      <w:r w:rsidR="002413C1" w:rsidRPr="00281538">
        <w:rPr>
          <w:rFonts w:ascii="Times New Roman" w:hAnsi="Times New Roman"/>
          <w:sz w:val="24"/>
          <w:szCs w:val="24"/>
        </w:rPr>
        <w:t xml:space="preserve"> </w:t>
      </w:r>
      <w:r w:rsidR="002F1909">
        <w:rPr>
          <w:rFonts w:ascii="Times New Roman" w:hAnsi="Times New Roman"/>
          <w:sz w:val="24"/>
          <w:szCs w:val="24"/>
        </w:rPr>
        <w:t>povolání</w:t>
      </w:r>
      <w:r w:rsidR="002413C1" w:rsidRPr="00281538">
        <w:rPr>
          <w:rFonts w:ascii="Times New Roman" w:hAnsi="Times New Roman"/>
          <w:sz w:val="24"/>
          <w:szCs w:val="24"/>
        </w:rPr>
        <w:t xml:space="preserve"> pravidla a</w:t>
      </w:r>
      <w:r w:rsidR="00B612C2">
        <w:rPr>
          <w:rFonts w:ascii="Times New Roman" w:hAnsi="Times New Roman"/>
          <w:sz w:val="24"/>
          <w:szCs w:val="24"/>
        </w:rPr>
        <w:t> </w:t>
      </w:r>
      <w:r w:rsidR="002413C1" w:rsidRPr="00281538">
        <w:rPr>
          <w:rFonts w:ascii="Times New Roman" w:hAnsi="Times New Roman"/>
          <w:sz w:val="24"/>
          <w:szCs w:val="24"/>
        </w:rPr>
        <w:t xml:space="preserve">postupy stanovené </w:t>
      </w:r>
      <w:r w:rsidR="00875FC8">
        <w:rPr>
          <w:rFonts w:ascii="Times New Roman" w:hAnsi="Times New Roman"/>
          <w:sz w:val="24"/>
          <w:szCs w:val="24"/>
        </w:rPr>
        <w:t>po</w:t>
      </w:r>
      <w:r w:rsidR="002413C1" w:rsidRPr="00281538">
        <w:rPr>
          <w:rFonts w:ascii="Times New Roman" w:hAnsi="Times New Roman"/>
          <w:sz w:val="24"/>
          <w:szCs w:val="24"/>
        </w:rPr>
        <w:t>dle § 19a odst. 1</w:t>
      </w:r>
      <w:r w:rsidR="00F00250">
        <w:rPr>
          <w:rFonts w:ascii="Times New Roman" w:hAnsi="Times New Roman"/>
          <w:sz w:val="24"/>
          <w:szCs w:val="24"/>
        </w:rPr>
        <w:t>6</w:t>
      </w:r>
      <w:r w:rsidR="002413C1" w:rsidRPr="00281538">
        <w:rPr>
          <w:rFonts w:ascii="Times New Roman" w:hAnsi="Times New Roman"/>
          <w:sz w:val="24"/>
          <w:szCs w:val="24"/>
        </w:rPr>
        <w:t xml:space="preserve"> </w:t>
      </w:r>
      <w:r w:rsidR="000006CE" w:rsidRPr="000B563B">
        <w:rPr>
          <w:rFonts w:ascii="Times New Roman" w:hAnsi="Times New Roman"/>
          <w:sz w:val="24"/>
          <w:szCs w:val="24"/>
        </w:rPr>
        <w:t>nebo obecná pravidla pro mistrovské zkoušky podle § 19f odst. 1</w:t>
      </w:r>
      <w:r w:rsidR="000006CE">
        <w:rPr>
          <w:rFonts w:ascii="Times New Roman" w:hAnsi="Times New Roman"/>
          <w:sz w:val="24"/>
          <w:szCs w:val="24"/>
        </w:rPr>
        <w:t xml:space="preserve"> </w:t>
      </w:r>
      <w:r w:rsidR="002413C1" w:rsidRPr="00281538">
        <w:rPr>
          <w:rFonts w:ascii="Times New Roman" w:hAnsi="Times New Roman"/>
          <w:sz w:val="24"/>
          <w:szCs w:val="24"/>
        </w:rPr>
        <w:t>a</w:t>
      </w:r>
      <w:r w:rsidR="00B612C2">
        <w:rPr>
          <w:rFonts w:ascii="Times New Roman" w:hAnsi="Times New Roman"/>
          <w:sz w:val="24"/>
          <w:szCs w:val="24"/>
        </w:rPr>
        <w:t> </w:t>
      </w:r>
      <w:r w:rsidR="002413C1" w:rsidRPr="00281538">
        <w:rPr>
          <w:rFonts w:ascii="Times New Roman" w:hAnsi="Times New Roman"/>
          <w:sz w:val="24"/>
          <w:szCs w:val="24"/>
        </w:rPr>
        <w:t>uzná je za oprávněné, pozastaví jí výkon této činnosti pro dan</w:t>
      </w:r>
      <w:r w:rsidR="004714EF">
        <w:rPr>
          <w:rFonts w:ascii="Times New Roman" w:hAnsi="Times New Roman"/>
          <w:sz w:val="24"/>
          <w:szCs w:val="24"/>
        </w:rPr>
        <w:t>é</w:t>
      </w:r>
      <w:r w:rsidR="002413C1" w:rsidRPr="00281538">
        <w:rPr>
          <w:rFonts w:ascii="Times New Roman" w:hAnsi="Times New Roman"/>
          <w:sz w:val="24"/>
          <w:szCs w:val="24"/>
        </w:rPr>
        <w:t xml:space="preserve"> p</w:t>
      </w:r>
      <w:r w:rsidR="004714EF">
        <w:rPr>
          <w:rFonts w:ascii="Times New Roman" w:hAnsi="Times New Roman"/>
          <w:sz w:val="24"/>
          <w:szCs w:val="24"/>
        </w:rPr>
        <w:t>ovolání</w:t>
      </w:r>
      <w:r w:rsidR="002413C1" w:rsidRPr="00281538">
        <w:rPr>
          <w:rFonts w:ascii="Times New Roman" w:hAnsi="Times New Roman"/>
          <w:sz w:val="24"/>
          <w:szCs w:val="24"/>
        </w:rPr>
        <w:t xml:space="preserve"> do doby odstranění nedostatků.</w:t>
      </w:r>
    </w:p>
    <w:p w14:paraId="0ECD89B5" w14:textId="15E33E1D" w:rsidR="002413C1" w:rsidRPr="00281538" w:rsidRDefault="002413C1" w:rsidP="003D3D5D">
      <w:pPr>
        <w:pStyle w:val="Odstavecseseznamem"/>
        <w:spacing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538">
        <w:rPr>
          <w:rFonts w:ascii="Times New Roman" w:hAnsi="Times New Roman"/>
          <w:sz w:val="24"/>
          <w:szCs w:val="24"/>
        </w:rPr>
        <w:tab/>
        <w:t>(</w:t>
      </w:r>
      <w:r w:rsidR="008E0694">
        <w:rPr>
          <w:rFonts w:ascii="Times New Roman" w:hAnsi="Times New Roman"/>
          <w:sz w:val="24"/>
          <w:szCs w:val="24"/>
        </w:rPr>
        <w:t>2</w:t>
      </w:r>
      <w:r w:rsidRPr="00281538">
        <w:rPr>
          <w:rFonts w:ascii="Times New Roman" w:hAnsi="Times New Roman"/>
          <w:sz w:val="24"/>
          <w:szCs w:val="24"/>
        </w:rPr>
        <w:t xml:space="preserve">) </w:t>
      </w:r>
      <w:r w:rsidR="00892283" w:rsidRPr="00892283">
        <w:rPr>
          <w:rFonts w:ascii="Times New Roman" w:hAnsi="Times New Roman"/>
          <w:sz w:val="24"/>
          <w:szCs w:val="24"/>
        </w:rPr>
        <w:t>Ministerstvo zemědělství pro povolání zemědělská, potravinářská a</w:t>
      </w:r>
      <w:r w:rsidR="00B612C2">
        <w:rPr>
          <w:rFonts w:ascii="Times New Roman" w:hAnsi="Times New Roman"/>
          <w:sz w:val="24"/>
          <w:szCs w:val="24"/>
        </w:rPr>
        <w:t> </w:t>
      </w:r>
      <w:r w:rsidR="00892283" w:rsidRPr="00892283">
        <w:rPr>
          <w:rFonts w:ascii="Times New Roman" w:hAnsi="Times New Roman"/>
          <w:sz w:val="24"/>
          <w:szCs w:val="24"/>
        </w:rPr>
        <w:t>lesnická nebo Ministerstvo průmyslu a</w:t>
      </w:r>
      <w:r w:rsidR="00B612C2">
        <w:rPr>
          <w:rFonts w:ascii="Times New Roman" w:hAnsi="Times New Roman"/>
          <w:sz w:val="24"/>
          <w:szCs w:val="24"/>
        </w:rPr>
        <w:t> </w:t>
      </w:r>
      <w:r w:rsidR="00892283" w:rsidRPr="00892283">
        <w:rPr>
          <w:rFonts w:ascii="Times New Roman" w:hAnsi="Times New Roman"/>
          <w:sz w:val="24"/>
          <w:szCs w:val="24"/>
        </w:rPr>
        <w:t>obchodu pro ostatní povolání</w:t>
      </w:r>
      <w:r w:rsidRPr="00281538">
        <w:rPr>
          <w:rFonts w:ascii="Times New Roman" w:hAnsi="Times New Roman"/>
          <w:sz w:val="24"/>
          <w:szCs w:val="24"/>
        </w:rPr>
        <w:t xml:space="preserve"> </w:t>
      </w:r>
      <w:r w:rsidR="00892283">
        <w:rPr>
          <w:rFonts w:ascii="Times New Roman" w:hAnsi="Times New Roman"/>
          <w:sz w:val="24"/>
          <w:szCs w:val="24"/>
        </w:rPr>
        <w:t xml:space="preserve">oznámí </w:t>
      </w:r>
      <w:r w:rsidRPr="00281538">
        <w:rPr>
          <w:rFonts w:ascii="Times New Roman" w:hAnsi="Times New Roman"/>
          <w:sz w:val="24"/>
          <w:szCs w:val="24"/>
        </w:rPr>
        <w:t xml:space="preserve">uložení opatření podle odstavce </w:t>
      </w:r>
      <w:r w:rsidR="00892283">
        <w:rPr>
          <w:rFonts w:ascii="Times New Roman" w:hAnsi="Times New Roman"/>
          <w:sz w:val="24"/>
          <w:szCs w:val="24"/>
        </w:rPr>
        <w:t>1</w:t>
      </w:r>
      <w:r w:rsidRPr="00281538">
        <w:rPr>
          <w:rFonts w:ascii="Times New Roman" w:hAnsi="Times New Roman"/>
          <w:sz w:val="24"/>
          <w:szCs w:val="24"/>
        </w:rPr>
        <w:t xml:space="preserve"> písemně komoře. Nesouhlasí-li komora s</w:t>
      </w:r>
      <w:r w:rsidR="00B612C2">
        <w:rPr>
          <w:rFonts w:ascii="Times New Roman" w:hAnsi="Times New Roman"/>
          <w:sz w:val="24"/>
          <w:szCs w:val="24"/>
        </w:rPr>
        <w:t> </w:t>
      </w:r>
      <w:r w:rsidRPr="00281538">
        <w:rPr>
          <w:rFonts w:ascii="Times New Roman" w:hAnsi="Times New Roman"/>
          <w:sz w:val="24"/>
          <w:szCs w:val="24"/>
        </w:rPr>
        <w:t xml:space="preserve">uloženým opatřením, může proti němu </w:t>
      </w:r>
      <w:r w:rsidR="00892283" w:rsidRPr="00892283">
        <w:rPr>
          <w:rFonts w:ascii="Times New Roman" w:hAnsi="Times New Roman"/>
          <w:sz w:val="24"/>
          <w:szCs w:val="24"/>
        </w:rPr>
        <w:t>Ministerstv</w:t>
      </w:r>
      <w:r w:rsidR="00892283">
        <w:rPr>
          <w:rFonts w:ascii="Times New Roman" w:hAnsi="Times New Roman"/>
          <w:sz w:val="24"/>
          <w:szCs w:val="24"/>
        </w:rPr>
        <w:t>u</w:t>
      </w:r>
      <w:r w:rsidR="00892283" w:rsidRPr="00892283">
        <w:rPr>
          <w:rFonts w:ascii="Times New Roman" w:hAnsi="Times New Roman"/>
          <w:sz w:val="24"/>
          <w:szCs w:val="24"/>
        </w:rPr>
        <w:t xml:space="preserve"> zemědělství pro povolání zemědělská, potravinářská a</w:t>
      </w:r>
      <w:r w:rsidR="00B612C2">
        <w:rPr>
          <w:rFonts w:ascii="Times New Roman" w:hAnsi="Times New Roman"/>
          <w:sz w:val="24"/>
          <w:szCs w:val="24"/>
        </w:rPr>
        <w:t> </w:t>
      </w:r>
      <w:r w:rsidR="00892283" w:rsidRPr="00892283">
        <w:rPr>
          <w:rFonts w:ascii="Times New Roman" w:hAnsi="Times New Roman"/>
          <w:sz w:val="24"/>
          <w:szCs w:val="24"/>
        </w:rPr>
        <w:t>lesnická nebo Ministerstv</w:t>
      </w:r>
      <w:r w:rsidR="00892283">
        <w:rPr>
          <w:rFonts w:ascii="Times New Roman" w:hAnsi="Times New Roman"/>
          <w:sz w:val="24"/>
          <w:szCs w:val="24"/>
        </w:rPr>
        <w:t>u</w:t>
      </w:r>
      <w:r w:rsidR="00892283" w:rsidRPr="00892283">
        <w:rPr>
          <w:rFonts w:ascii="Times New Roman" w:hAnsi="Times New Roman"/>
          <w:sz w:val="24"/>
          <w:szCs w:val="24"/>
        </w:rPr>
        <w:t xml:space="preserve"> průmyslu a</w:t>
      </w:r>
      <w:r w:rsidR="00B612C2">
        <w:rPr>
          <w:rFonts w:ascii="Times New Roman" w:hAnsi="Times New Roman"/>
          <w:sz w:val="24"/>
          <w:szCs w:val="24"/>
        </w:rPr>
        <w:t> </w:t>
      </w:r>
      <w:r w:rsidR="00892283" w:rsidRPr="00892283">
        <w:rPr>
          <w:rFonts w:ascii="Times New Roman" w:hAnsi="Times New Roman"/>
          <w:sz w:val="24"/>
          <w:szCs w:val="24"/>
        </w:rPr>
        <w:t>obchodu pro ostatní povolání</w:t>
      </w:r>
      <w:r w:rsidRPr="00281538">
        <w:rPr>
          <w:rFonts w:ascii="Times New Roman" w:hAnsi="Times New Roman"/>
          <w:sz w:val="24"/>
          <w:szCs w:val="24"/>
        </w:rPr>
        <w:t xml:space="preserve"> podat námitky písemně nejpozději do 10 dnů ode dne, kdy byla komora se záznamem seznámena. </w:t>
      </w:r>
      <w:r w:rsidR="00892283" w:rsidRPr="00892283">
        <w:rPr>
          <w:rFonts w:ascii="Times New Roman" w:hAnsi="Times New Roman"/>
          <w:sz w:val="24"/>
          <w:szCs w:val="24"/>
        </w:rPr>
        <w:t>Ministerstvo zemědělství pro povolání zemědělská, potravinářská a</w:t>
      </w:r>
      <w:r w:rsidR="00B612C2">
        <w:rPr>
          <w:rFonts w:ascii="Times New Roman" w:hAnsi="Times New Roman"/>
          <w:sz w:val="24"/>
          <w:szCs w:val="24"/>
        </w:rPr>
        <w:t> </w:t>
      </w:r>
      <w:r w:rsidR="00892283" w:rsidRPr="00892283">
        <w:rPr>
          <w:rFonts w:ascii="Times New Roman" w:hAnsi="Times New Roman"/>
          <w:sz w:val="24"/>
          <w:szCs w:val="24"/>
        </w:rPr>
        <w:t>lesnická nebo Ministerstvo průmyslu a</w:t>
      </w:r>
      <w:r w:rsidR="00B612C2">
        <w:rPr>
          <w:rFonts w:ascii="Times New Roman" w:hAnsi="Times New Roman"/>
          <w:sz w:val="24"/>
          <w:szCs w:val="24"/>
        </w:rPr>
        <w:t> </w:t>
      </w:r>
      <w:r w:rsidR="00892283" w:rsidRPr="00892283">
        <w:rPr>
          <w:rFonts w:ascii="Times New Roman" w:hAnsi="Times New Roman"/>
          <w:sz w:val="24"/>
          <w:szCs w:val="24"/>
        </w:rPr>
        <w:t>obchodu pro ostatní povolání</w:t>
      </w:r>
      <w:r w:rsidRPr="00281538">
        <w:rPr>
          <w:rFonts w:ascii="Times New Roman" w:hAnsi="Times New Roman"/>
          <w:sz w:val="24"/>
          <w:szCs w:val="24"/>
        </w:rPr>
        <w:t xml:space="preserve"> rozhodne o</w:t>
      </w:r>
      <w:r w:rsidR="00B612C2">
        <w:rPr>
          <w:rFonts w:ascii="Times New Roman" w:hAnsi="Times New Roman"/>
          <w:sz w:val="24"/>
          <w:szCs w:val="24"/>
        </w:rPr>
        <w:t> </w:t>
      </w:r>
      <w:r w:rsidRPr="00281538">
        <w:rPr>
          <w:rFonts w:ascii="Times New Roman" w:hAnsi="Times New Roman"/>
          <w:sz w:val="24"/>
          <w:szCs w:val="24"/>
        </w:rPr>
        <w:t>podaných námitkách do 15 dnů. Písemné vyhotovení rozhodnutí o</w:t>
      </w:r>
      <w:r w:rsidR="00B612C2">
        <w:rPr>
          <w:rFonts w:ascii="Times New Roman" w:hAnsi="Times New Roman"/>
          <w:sz w:val="24"/>
          <w:szCs w:val="24"/>
        </w:rPr>
        <w:t> </w:t>
      </w:r>
      <w:r w:rsidRPr="00281538">
        <w:rPr>
          <w:rFonts w:ascii="Times New Roman" w:hAnsi="Times New Roman"/>
          <w:sz w:val="24"/>
          <w:szCs w:val="24"/>
        </w:rPr>
        <w:t>námitkách se doručí komoře. Proti rozhodnutí o</w:t>
      </w:r>
      <w:r w:rsidR="00B612C2">
        <w:rPr>
          <w:rFonts w:ascii="Times New Roman" w:hAnsi="Times New Roman"/>
          <w:sz w:val="24"/>
          <w:szCs w:val="24"/>
        </w:rPr>
        <w:t> </w:t>
      </w:r>
      <w:r w:rsidRPr="00281538">
        <w:rPr>
          <w:rFonts w:ascii="Times New Roman" w:hAnsi="Times New Roman"/>
          <w:sz w:val="24"/>
          <w:szCs w:val="24"/>
        </w:rPr>
        <w:t>námitkách není přípustné odvolání.</w:t>
      </w:r>
    </w:p>
    <w:p w14:paraId="04702AD4" w14:textId="62C9AA3E" w:rsidR="003A4801" w:rsidRPr="003D3D5D" w:rsidRDefault="002413C1" w:rsidP="003D3D5D">
      <w:pPr>
        <w:pStyle w:val="Odstavecseseznamem"/>
        <w:spacing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538">
        <w:rPr>
          <w:rFonts w:ascii="Times New Roman" w:hAnsi="Times New Roman"/>
          <w:sz w:val="24"/>
          <w:szCs w:val="24"/>
        </w:rPr>
        <w:tab/>
        <w:t>(</w:t>
      </w:r>
      <w:r w:rsidR="00A574A7">
        <w:rPr>
          <w:rFonts w:ascii="Times New Roman" w:hAnsi="Times New Roman"/>
          <w:sz w:val="24"/>
          <w:szCs w:val="24"/>
        </w:rPr>
        <w:t>3</w:t>
      </w:r>
      <w:r w:rsidRPr="00281538">
        <w:rPr>
          <w:rFonts w:ascii="Times New Roman" w:hAnsi="Times New Roman"/>
          <w:sz w:val="24"/>
          <w:szCs w:val="24"/>
        </w:rPr>
        <w:t xml:space="preserve">) Pokud pominou důvody pro uložení opatření podle odstavce </w:t>
      </w:r>
      <w:r w:rsidR="00892283">
        <w:rPr>
          <w:rFonts w:ascii="Times New Roman" w:hAnsi="Times New Roman"/>
          <w:sz w:val="24"/>
          <w:szCs w:val="24"/>
        </w:rPr>
        <w:t>1</w:t>
      </w:r>
      <w:r w:rsidRPr="00281538">
        <w:rPr>
          <w:rFonts w:ascii="Times New Roman" w:hAnsi="Times New Roman"/>
          <w:sz w:val="24"/>
          <w:szCs w:val="24"/>
        </w:rPr>
        <w:t xml:space="preserve">, </w:t>
      </w:r>
      <w:r w:rsidR="00892283" w:rsidRPr="00892283">
        <w:rPr>
          <w:rFonts w:ascii="Times New Roman" w:hAnsi="Times New Roman"/>
          <w:sz w:val="24"/>
          <w:szCs w:val="24"/>
        </w:rPr>
        <w:t>Ministerstvo zemědělství pro povolání zemědělská, potravinářská a</w:t>
      </w:r>
      <w:r w:rsidR="00B612C2">
        <w:rPr>
          <w:rFonts w:ascii="Times New Roman" w:hAnsi="Times New Roman"/>
          <w:sz w:val="24"/>
          <w:szCs w:val="24"/>
        </w:rPr>
        <w:t> </w:t>
      </w:r>
      <w:r w:rsidR="00892283" w:rsidRPr="00892283">
        <w:rPr>
          <w:rFonts w:ascii="Times New Roman" w:hAnsi="Times New Roman"/>
          <w:sz w:val="24"/>
          <w:szCs w:val="24"/>
        </w:rPr>
        <w:t>lesnická nebo Ministerstvo průmyslu a</w:t>
      </w:r>
      <w:r w:rsidR="00B612C2">
        <w:rPr>
          <w:rFonts w:ascii="Times New Roman" w:hAnsi="Times New Roman"/>
          <w:sz w:val="24"/>
          <w:szCs w:val="24"/>
        </w:rPr>
        <w:t> </w:t>
      </w:r>
      <w:r w:rsidR="00892283" w:rsidRPr="00892283">
        <w:rPr>
          <w:rFonts w:ascii="Times New Roman" w:hAnsi="Times New Roman"/>
          <w:sz w:val="24"/>
          <w:szCs w:val="24"/>
        </w:rPr>
        <w:t>obchodu pro ostatní povolání</w:t>
      </w:r>
      <w:r w:rsidRPr="00281538">
        <w:rPr>
          <w:rFonts w:ascii="Times New Roman" w:hAnsi="Times New Roman"/>
          <w:sz w:val="24"/>
          <w:szCs w:val="24"/>
        </w:rPr>
        <w:t xml:space="preserve"> rozhodne o</w:t>
      </w:r>
      <w:r w:rsidR="00B612C2">
        <w:rPr>
          <w:rFonts w:ascii="Times New Roman" w:hAnsi="Times New Roman"/>
          <w:sz w:val="24"/>
          <w:szCs w:val="24"/>
        </w:rPr>
        <w:t> </w:t>
      </w:r>
      <w:r w:rsidRPr="00281538">
        <w:rPr>
          <w:rFonts w:ascii="Times New Roman" w:hAnsi="Times New Roman"/>
          <w:sz w:val="24"/>
          <w:szCs w:val="24"/>
        </w:rPr>
        <w:t>jeho změně nebo zrušení.</w:t>
      </w:r>
    </w:p>
    <w:p w14:paraId="575C5E29" w14:textId="70D91D76" w:rsidR="00DA2A0D" w:rsidRPr="000A16DD" w:rsidRDefault="00DA2A0D" w:rsidP="003D3D5D">
      <w:pPr>
        <w:pStyle w:val="Odstavecseseznamem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lastRenderedPageBreak/>
        <w:t xml:space="preserve">§ </w:t>
      </w:r>
      <w:r w:rsidR="000960BD" w:rsidRPr="000A16DD">
        <w:rPr>
          <w:rFonts w:ascii="Times New Roman" w:hAnsi="Times New Roman"/>
          <w:sz w:val="24"/>
          <w:szCs w:val="24"/>
        </w:rPr>
        <w:t>19</w:t>
      </w:r>
      <w:r w:rsidR="000960BD">
        <w:rPr>
          <w:rFonts w:ascii="Times New Roman" w:hAnsi="Times New Roman"/>
          <w:sz w:val="24"/>
          <w:szCs w:val="24"/>
        </w:rPr>
        <w:t>i</w:t>
      </w:r>
    </w:p>
    <w:p w14:paraId="30A30FF5" w14:textId="355A2380" w:rsidR="008538E3" w:rsidRPr="000A16DD" w:rsidRDefault="00DA2A0D" w:rsidP="003D3D5D">
      <w:pPr>
        <w:pStyle w:val="Odstavecseseznamem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A16DD">
        <w:rPr>
          <w:rFonts w:ascii="Times New Roman" w:hAnsi="Times New Roman"/>
          <w:b/>
          <w:sz w:val="24"/>
          <w:szCs w:val="24"/>
        </w:rPr>
        <w:t>Řídící výbor</w:t>
      </w:r>
      <w:r w:rsidR="000D3CF7" w:rsidRPr="000A16DD">
        <w:rPr>
          <w:rFonts w:ascii="Times New Roman" w:hAnsi="Times New Roman"/>
          <w:b/>
          <w:sz w:val="24"/>
          <w:szCs w:val="24"/>
        </w:rPr>
        <w:t xml:space="preserve"> mistrovských zkoušek</w:t>
      </w:r>
    </w:p>
    <w:p w14:paraId="7CB9EDB9" w14:textId="77777777" w:rsidR="00136174" w:rsidRPr="000A16DD" w:rsidRDefault="008538E3" w:rsidP="003D3D5D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ab/>
      </w:r>
      <w:r w:rsidR="00136174" w:rsidRPr="000A16DD">
        <w:rPr>
          <w:rFonts w:ascii="Times New Roman" w:hAnsi="Times New Roman"/>
          <w:sz w:val="24"/>
          <w:szCs w:val="24"/>
        </w:rPr>
        <w:t>(1) Řídící výbor mistrovských zkoušek je orgánem, jemuž komora písemně předkládá</w:t>
      </w:r>
    </w:p>
    <w:p w14:paraId="03E1DE1A" w14:textId="06811680" w:rsidR="00136174" w:rsidRPr="000A16DD" w:rsidRDefault="00136174" w:rsidP="003D3D5D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>a) vždy k</w:t>
      </w:r>
      <w:r w:rsidR="00B612C2">
        <w:rPr>
          <w:rFonts w:ascii="Times New Roman" w:hAnsi="Times New Roman"/>
          <w:sz w:val="24"/>
          <w:szCs w:val="24"/>
        </w:rPr>
        <w:t> </w:t>
      </w:r>
      <w:r w:rsidRPr="000A16DD">
        <w:rPr>
          <w:rFonts w:ascii="Times New Roman" w:hAnsi="Times New Roman"/>
          <w:sz w:val="24"/>
          <w:szCs w:val="24"/>
        </w:rPr>
        <w:t>31. březnu ke stanovisku zprávu podle § 19f odst. 3 za předchozí kalendářní rok,</w:t>
      </w:r>
    </w:p>
    <w:p w14:paraId="097FDC08" w14:textId="0540BA6D" w:rsidR="0057312F" w:rsidRPr="000A16DD" w:rsidRDefault="00136174" w:rsidP="003D3D5D">
      <w:pPr>
        <w:pStyle w:val="Odstavecseseznamem"/>
        <w:spacing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 xml:space="preserve">b) ke schválení pravidla pro provedení autorizace </w:t>
      </w:r>
      <w:r w:rsidR="008A5137">
        <w:rPr>
          <w:rFonts w:ascii="Times New Roman" w:hAnsi="Times New Roman"/>
          <w:sz w:val="24"/>
          <w:szCs w:val="24"/>
        </w:rPr>
        <w:t>po</w:t>
      </w:r>
      <w:r w:rsidRPr="000A16DD">
        <w:rPr>
          <w:rFonts w:ascii="Times New Roman" w:hAnsi="Times New Roman"/>
          <w:sz w:val="24"/>
          <w:szCs w:val="24"/>
        </w:rPr>
        <w:t xml:space="preserve">dle § 19a odst. </w:t>
      </w:r>
      <w:r w:rsidR="00D50AC0" w:rsidRPr="000A16DD">
        <w:rPr>
          <w:rFonts w:ascii="Times New Roman" w:hAnsi="Times New Roman"/>
          <w:sz w:val="24"/>
          <w:szCs w:val="24"/>
        </w:rPr>
        <w:t>1</w:t>
      </w:r>
      <w:r w:rsidR="00D50AC0">
        <w:rPr>
          <w:rFonts w:ascii="Times New Roman" w:hAnsi="Times New Roman"/>
          <w:sz w:val="24"/>
          <w:szCs w:val="24"/>
        </w:rPr>
        <w:t>2</w:t>
      </w:r>
      <w:r w:rsidRPr="000A16DD">
        <w:rPr>
          <w:rFonts w:ascii="Times New Roman" w:hAnsi="Times New Roman"/>
          <w:sz w:val="24"/>
          <w:szCs w:val="24"/>
        </w:rPr>
        <w:t xml:space="preserve">, obecná pravidla pro mistrovské zkoušky </w:t>
      </w:r>
      <w:r w:rsidR="008A5137">
        <w:rPr>
          <w:rFonts w:ascii="Times New Roman" w:hAnsi="Times New Roman"/>
          <w:sz w:val="24"/>
          <w:szCs w:val="24"/>
        </w:rPr>
        <w:t>po</w:t>
      </w:r>
      <w:r w:rsidRPr="000A16DD">
        <w:rPr>
          <w:rFonts w:ascii="Times New Roman" w:hAnsi="Times New Roman"/>
          <w:sz w:val="24"/>
          <w:szCs w:val="24"/>
        </w:rPr>
        <w:t>dle § 19f odst. 1 a</w:t>
      </w:r>
      <w:r w:rsidR="00B612C2">
        <w:rPr>
          <w:rFonts w:ascii="Times New Roman" w:hAnsi="Times New Roman"/>
          <w:sz w:val="24"/>
          <w:szCs w:val="24"/>
        </w:rPr>
        <w:t> </w:t>
      </w:r>
      <w:r w:rsidRPr="000A16DD">
        <w:rPr>
          <w:rFonts w:ascii="Times New Roman" w:hAnsi="Times New Roman"/>
          <w:sz w:val="24"/>
          <w:szCs w:val="24"/>
        </w:rPr>
        <w:t xml:space="preserve">etický kodex pro držitele mistrovského listu </w:t>
      </w:r>
      <w:r w:rsidR="008A5137">
        <w:rPr>
          <w:rFonts w:ascii="Times New Roman" w:hAnsi="Times New Roman"/>
          <w:sz w:val="24"/>
          <w:szCs w:val="24"/>
        </w:rPr>
        <w:t>po</w:t>
      </w:r>
      <w:r w:rsidRPr="000A16DD">
        <w:rPr>
          <w:rFonts w:ascii="Times New Roman" w:hAnsi="Times New Roman"/>
          <w:sz w:val="24"/>
          <w:szCs w:val="24"/>
        </w:rPr>
        <w:t>dle § 19f odst. 2.</w:t>
      </w:r>
    </w:p>
    <w:p w14:paraId="1D9C324E" w14:textId="2731116D" w:rsidR="00DA2A0D" w:rsidRPr="000A16DD" w:rsidRDefault="008538E3" w:rsidP="003D3D5D">
      <w:pPr>
        <w:pStyle w:val="Odstavecseseznamem"/>
        <w:spacing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ab/>
        <w:t>(</w:t>
      </w:r>
      <w:r w:rsidR="00136174" w:rsidRPr="000A16DD">
        <w:rPr>
          <w:rFonts w:ascii="Times New Roman" w:hAnsi="Times New Roman"/>
          <w:sz w:val="24"/>
          <w:szCs w:val="24"/>
        </w:rPr>
        <w:t>2</w:t>
      </w:r>
      <w:r w:rsidRPr="000A16DD">
        <w:rPr>
          <w:rFonts w:ascii="Times New Roman" w:hAnsi="Times New Roman"/>
          <w:sz w:val="24"/>
          <w:szCs w:val="24"/>
        </w:rPr>
        <w:t xml:space="preserve">) </w:t>
      </w:r>
      <w:r w:rsidR="00DA2A0D" w:rsidRPr="000A16DD">
        <w:rPr>
          <w:rFonts w:ascii="Times New Roman" w:hAnsi="Times New Roman"/>
          <w:sz w:val="24"/>
          <w:szCs w:val="24"/>
        </w:rPr>
        <w:t>Předsedu, místopředsedu a</w:t>
      </w:r>
      <w:r w:rsidR="00B612C2">
        <w:rPr>
          <w:rFonts w:ascii="Times New Roman" w:hAnsi="Times New Roman"/>
          <w:sz w:val="24"/>
          <w:szCs w:val="24"/>
        </w:rPr>
        <w:t> </w:t>
      </w:r>
      <w:r w:rsidR="00DA2A0D" w:rsidRPr="000A16DD">
        <w:rPr>
          <w:rFonts w:ascii="Times New Roman" w:hAnsi="Times New Roman"/>
          <w:sz w:val="24"/>
          <w:szCs w:val="24"/>
        </w:rPr>
        <w:t>členy Řídícího výboru</w:t>
      </w:r>
      <w:r w:rsidR="000D3CF7" w:rsidRPr="000A16DD">
        <w:rPr>
          <w:rFonts w:ascii="Times New Roman" w:hAnsi="Times New Roman"/>
          <w:sz w:val="24"/>
          <w:szCs w:val="24"/>
        </w:rPr>
        <w:t xml:space="preserve"> mistrovských zkoušek</w:t>
      </w:r>
      <w:r w:rsidR="00DA2A0D" w:rsidRPr="000A16DD">
        <w:rPr>
          <w:rFonts w:ascii="Times New Roman" w:hAnsi="Times New Roman"/>
          <w:sz w:val="24"/>
          <w:szCs w:val="24"/>
        </w:rPr>
        <w:t xml:space="preserve"> jmenuje a</w:t>
      </w:r>
      <w:r w:rsidR="00B612C2">
        <w:rPr>
          <w:rFonts w:ascii="Times New Roman" w:hAnsi="Times New Roman"/>
          <w:sz w:val="24"/>
          <w:szCs w:val="24"/>
        </w:rPr>
        <w:t> </w:t>
      </w:r>
      <w:r w:rsidR="00DA2A0D" w:rsidRPr="000A16DD">
        <w:rPr>
          <w:rFonts w:ascii="Times New Roman" w:hAnsi="Times New Roman"/>
          <w:sz w:val="24"/>
          <w:szCs w:val="24"/>
        </w:rPr>
        <w:t>odvolává ministr průmyslu a</w:t>
      </w:r>
      <w:r w:rsidR="00B612C2">
        <w:rPr>
          <w:rFonts w:ascii="Times New Roman" w:hAnsi="Times New Roman"/>
          <w:sz w:val="24"/>
          <w:szCs w:val="24"/>
        </w:rPr>
        <w:t> </w:t>
      </w:r>
      <w:r w:rsidR="00DA2A0D" w:rsidRPr="000A16DD">
        <w:rPr>
          <w:rFonts w:ascii="Times New Roman" w:hAnsi="Times New Roman"/>
          <w:sz w:val="24"/>
          <w:szCs w:val="24"/>
        </w:rPr>
        <w:t>obchodu</w:t>
      </w:r>
      <w:r w:rsidR="00E16200" w:rsidRPr="000A16DD">
        <w:rPr>
          <w:rFonts w:ascii="Times New Roman" w:hAnsi="Times New Roman"/>
          <w:sz w:val="24"/>
          <w:szCs w:val="24"/>
        </w:rPr>
        <w:t xml:space="preserve"> v</w:t>
      </w:r>
      <w:r w:rsidR="00B612C2">
        <w:rPr>
          <w:rFonts w:ascii="Times New Roman" w:hAnsi="Times New Roman"/>
          <w:sz w:val="24"/>
          <w:szCs w:val="24"/>
        </w:rPr>
        <w:t> </w:t>
      </w:r>
      <w:r w:rsidR="00E16200" w:rsidRPr="000A16DD">
        <w:rPr>
          <w:rFonts w:ascii="Times New Roman" w:hAnsi="Times New Roman"/>
          <w:sz w:val="24"/>
          <w:szCs w:val="24"/>
        </w:rPr>
        <w:t>dohodě s</w:t>
      </w:r>
      <w:r w:rsidR="00B612C2">
        <w:rPr>
          <w:rFonts w:ascii="Times New Roman" w:hAnsi="Times New Roman"/>
          <w:sz w:val="24"/>
          <w:szCs w:val="24"/>
        </w:rPr>
        <w:t> </w:t>
      </w:r>
      <w:r w:rsidR="00E16200" w:rsidRPr="000A16DD">
        <w:rPr>
          <w:rFonts w:ascii="Times New Roman" w:hAnsi="Times New Roman"/>
          <w:sz w:val="24"/>
          <w:szCs w:val="24"/>
        </w:rPr>
        <w:t>ministrem zemědělství</w:t>
      </w:r>
      <w:r w:rsidR="00DA2A0D" w:rsidRPr="000A16DD">
        <w:rPr>
          <w:rFonts w:ascii="Times New Roman" w:hAnsi="Times New Roman"/>
          <w:sz w:val="24"/>
          <w:szCs w:val="24"/>
        </w:rPr>
        <w:t>.</w:t>
      </w:r>
    </w:p>
    <w:p w14:paraId="5009F120" w14:textId="620EE53D" w:rsidR="000D58BD" w:rsidRPr="000A16DD" w:rsidRDefault="008538E3" w:rsidP="003D3D5D">
      <w:pPr>
        <w:pStyle w:val="Odstavecseseznamem"/>
        <w:spacing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ab/>
        <w:t>(</w:t>
      </w:r>
      <w:r w:rsidR="00136174" w:rsidRPr="000A16DD">
        <w:rPr>
          <w:rFonts w:ascii="Times New Roman" w:hAnsi="Times New Roman"/>
          <w:sz w:val="24"/>
          <w:szCs w:val="24"/>
        </w:rPr>
        <w:t>3</w:t>
      </w:r>
      <w:r w:rsidRPr="000A16DD">
        <w:rPr>
          <w:rFonts w:ascii="Times New Roman" w:hAnsi="Times New Roman"/>
          <w:sz w:val="24"/>
          <w:szCs w:val="24"/>
        </w:rPr>
        <w:t xml:space="preserve">) </w:t>
      </w:r>
      <w:r w:rsidR="00DA2A0D" w:rsidRPr="000A16DD">
        <w:rPr>
          <w:rFonts w:ascii="Times New Roman" w:hAnsi="Times New Roman"/>
          <w:sz w:val="24"/>
          <w:szCs w:val="24"/>
        </w:rPr>
        <w:t xml:space="preserve">Činnost Řídícího výboru </w:t>
      </w:r>
      <w:r w:rsidR="000D3CF7" w:rsidRPr="000A16DD">
        <w:rPr>
          <w:rFonts w:ascii="Times New Roman" w:hAnsi="Times New Roman"/>
          <w:sz w:val="24"/>
          <w:szCs w:val="24"/>
        </w:rPr>
        <w:t xml:space="preserve">mistrovských zkoušek </w:t>
      </w:r>
      <w:r w:rsidR="00DA2A0D" w:rsidRPr="000A16DD">
        <w:rPr>
          <w:rFonts w:ascii="Times New Roman" w:hAnsi="Times New Roman"/>
          <w:sz w:val="24"/>
          <w:szCs w:val="24"/>
        </w:rPr>
        <w:t>se řídí Statutem a</w:t>
      </w:r>
      <w:r w:rsidR="00B612C2">
        <w:rPr>
          <w:rFonts w:ascii="Times New Roman" w:hAnsi="Times New Roman"/>
          <w:sz w:val="24"/>
          <w:szCs w:val="24"/>
        </w:rPr>
        <w:t> </w:t>
      </w:r>
      <w:r w:rsidR="00DA2A0D" w:rsidRPr="000A16DD">
        <w:rPr>
          <w:rFonts w:ascii="Times New Roman" w:hAnsi="Times New Roman"/>
          <w:sz w:val="24"/>
          <w:szCs w:val="24"/>
        </w:rPr>
        <w:t>Jednacím řádem, které schvaluje ministr průmyslu a</w:t>
      </w:r>
      <w:r w:rsidR="00B612C2">
        <w:rPr>
          <w:rFonts w:ascii="Times New Roman" w:hAnsi="Times New Roman"/>
          <w:sz w:val="24"/>
          <w:szCs w:val="24"/>
        </w:rPr>
        <w:t> </w:t>
      </w:r>
      <w:r w:rsidR="00DA2A0D" w:rsidRPr="000A16DD">
        <w:rPr>
          <w:rFonts w:ascii="Times New Roman" w:hAnsi="Times New Roman"/>
          <w:sz w:val="24"/>
          <w:szCs w:val="24"/>
        </w:rPr>
        <w:t>obchodu</w:t>
      </w:r>
      <w:r w:rsidR="00E16200" w:rsidRPr="000A16DD">
        <w:t xml:space="preserve"> </w:t>
      </w:r>
      <w:r w:rsidR="00E16200" w:rsidRPr="000A16DD">
        <w:rPr>
          <w:rFonts w:ascii="Times New Roman" w:hAnsi="Times New Roman"/>
          <w:sz w:val="24"/>
          <w:szCs w:val="24"/>
        </w:rPr>
        <w:t>v</w:t>
      </w:r>
      <w:r w:rsidR="00B612C2">
        <w:rPr>
          <w:rFonts w:ascii="Times New Roman" w:hAnsi="Times New Roman"/>
          <w:sz w:val="24"/>
          <w:szCs w:val="24"/>
        </w:rPr>
        <w:t> </w:t>
      </w:r>
      <w:r w:rsidR="00E16200" w:rsidRPr="000A16DD">
        <w:rPr>
          <w:rFonts w:ascii="Times New Roman" w:hAnsi="Times New Roman"/>
          <w:sz w:val="24"/>
          <w:szCs w:val="24"/>
        </w:rPr>
        <w:t>dohodě s</w:t>
      </w:r>
      <w:r w:rsidR="00B612C2">
        <w:rPr>
          <w:rFonts w:ascii="Times New Roman" w:hAnsi="Times New Roman"/>
          <w:sz w:val="24"/>
          <w:szCs w:val="24"/>
        </w:rPr>
        <w:t> </w:t>
      </w:r>
      <w:r w:rsidR="00E16200" w:rsidRPr="000A16DD">
        <w:rPr>
          <w:rFonts w:ascii="Times New Roman" w:hAnsi="Times New Roman"/>
          <w:sz w:val="24"/>
          <w:szCs w:val="24"/>
        </w:rPr>
        <w:t>ministrem zemědělství</w:t>
      </w:r>
      <w:r w:rsidR="00DA2A0D" w:rsidRPr="000A16DD">
        <w:rPr>
          <w:rFonts w:ascii="Times New Roman" w:hAnsi="Times New Roman"/>
          <w:sz w:val="24"/>
          <w:szCs w:val="24"/>
        </w:rPr>
        <w:t>.</w:t>
      </w:r>
      <w:r w:rsidR="000E0CFD" w:rsidRPr="000A16DD">
        <w:rPr>
          <w:rFonts w:ascii="Times New Roman" w:hAnsi="Times New Roman"/>
          <w:sz w:val="24"/>
          <w:szCs w:val="24"/>
        </w:rPr>
        <w:t>“.</w:t>
      </w:r>
    </w:p>
    <w:p w14:paraId="17E92BCF" w14:textId="0C130094" w:rsidR="00AF53B2" w:rsidRPr="000A16DD" w:rsidRDefault="00AF53B2" w:rsidP="003D3D5D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>Dosavadní část pátá se označuje jako část šestá.</w:t>
      </w:r>
    </w:p>
    <w:p w14:paraId="30047D98" w14:textId="77777777" w:rsidR="008879B6" w:rsidRPr="000A16DD" w:rsidRDefault="008879B6" w:rsidP="003D3D5D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D9C51A8" w14:textId="3A9A4CFD" w:rsidR="00CC7073" w:rsidRPr="000A16DD" w:rsidRDefault="008747A8" w:rsidP="003D3D5D">
      <w:pPr>
        <w:pStyle w:val="Odstavecseseznamem"/>
        <w:numPr>
          <w:ilvl w:val="0"/>
          <w:numId w:val="9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>Nadpis</w:t>
      </w:r>
      <w:r w:rsidR="00CC7073" w:rsidRPr="000A16DD">
        <w:rPr>
          <w:rFonts w:ascii="Times New Roman" w:hAnsi="Times New Roman"/>
          <w:sz w:val="24"/>
          <w:szCs w:val="24"/>
        </w:rPr>
        <w:t xml:space="preserve"> části šesté se zrušuje.</w:t>
      </w:r>
    </w:p>
    <w:p w14:paraId="4C8852A3" w14:textId="77777777" w:rsidR="00EF0C8F" w:rsidRPr="000A16DD" w:rsidRDefault="00EF0C8F" w:rsidP="003D3D5D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04BE4EE" w14:textId="40D1D06D" w:rsidR="00EF0C8F" w:rsidRPr="000A16DD" w:rsidRDefault="00EF0C8F" w:rsidP="003D3D5D">
      <w:pPr>
        <w:pStyle w:val="Odstavecseseznamem"/>
        <w:numPr>
          <w:ilvl w:val="0"/>
          <w:numId w:val="9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>Nadpis § 20 se zrušuje.</w:t>
      </w:r>
    </w:p>
    <w:p w14:paraId="51581832" w14:textId="084EFE8B" w:rsidR="00937DD3" w:rsidRPr="000A16DD" w:rsidRDefault="00937DD3" w:rsidP="003D3D5D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9EC9336" w14:textId="4AEA29F0" w:rsidR="005064F5" w:rsidRPr="000A16DD" w:rsidRDefault="00F27AAF" w:rsidP="003D3D5D">
      <w:pPr>
        <w:pStyle w:val="Odstavecseseznamem"/>
        <w:numPr>
          <w:ilvl w:val="0"/>
          <w:numId w:val="9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 xml:space="preserve">V </w:t>
      </w:r>
      <w:r w:rsidR="005064F5" w:rsidRPr="000A16DD">
        <w:rPr>
          <w:rFonts w:ascii="Times New Roman" w:hAnsi="Times New Roman"/>
          <w:sz w:val="24"/>
          <w:szCs w:val="24"/>
        </w:rPr>
        <w:t>§ 2</w:t>
      </w:r>
      <w:r w:rsidR="00E33777" w:rsidRPr="000A16DD">
        <w:rPr>
          <w:rFonts w:ascii="Times New Roman" w:hAnsi="Times New Roman"/>
          <w:sz w:val="24"/>
          <w:szCs w:val="24"/>
        </w:rPr>
        <w:t>0</w:t>
      </w:r>
      <w:r w:rsidR="005064F5" w:rsidRPr="000A16DD">
        <w:rPr>
          <w:rFonts w:ascii="Times New Roman" w:hAnsi="Times New Roman"/>
          <w:sz w:val="24"/>
          <w:szCs w:val="24"/>
        </w:rPr>
        <w:t xml:space="preserve"> odst. 1 se </w:t>
      </w:r>
      <w:r w:rsidR="00F44F79" w:rsidRPr="000A16DD">
        <w:rPr>
          <w:rFonts w:ascii="Times New Roman" w:hAnsi="Times New Roman"/>
          <w:sz w:val="24"/>
          <w:szCs w:val="24"/>
        </w:rPr>
        <w:t xml:space="preserve">slova „České republiky (dále jen </w:t>
      </w:r>
      <w:r w:rsidR="003D3D5D">
        <w:rPr>
          <w:rFonts w:ascii="Times New Roman" w:hAnsi="Times New Roman"/>
          <w:sz w:val="24"/>
          <w:szCs w:val="24"/>
        </w:rPr>
        <w:t>„</w:t>
      </w:r>
      <w:r w:rsidR="00F44F79" w:rsidRPr="000A16DD">
        <w:rPr>
          <w:rFonts w:ascii="Times New Roman" w:hAnsi="Times New Roman"/>
          <w:sz w:val="24"/>
          <w:szCs w:val="24"/>
        </w:rPr>
        <w:t>vláda")“</w:t>
      </w:r>
      <w:r w:rsidR="00A70C9D" w:rsidRPr="000A16DD">
        <w:rPr>
          <w:rFonts w:ascii="Times New Roman" w:hAnsi="Times New Roman"/>
          <w:sz w:val="24"/>
          <w:szCs w:val="24"/>
        </w:rPr>
        <w:t xml:space="preserve"> zrušují</w:t>
      </w:r>
      <w:r w:rsidR="005064F5" w:rsidRPr="000A16DD">
        <w:rPr>
          <w:rFonts w:ascii="Times New Roman" w:hAnsi="Times New Roman"/>
          <w:sz w:val="24"/>
          <w:szCs w:val="24"/>
        </w:rPr>
        <w:t>.</w:t>
      </w:r>
    </w:p>
    <w:p w14:paraId="3A5334E0" w14:textId="77777777" w:rsidR="009A17E8" w:rsidRPr="000A16DD" w:rsidRDefault="009A17E8" w:rsidP="003D3D5D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AABBF34" w14:textId="64A6766C" w:rsidR="009A17E8" w:rsidRPr="000A16DD" w:rsidRDefault="009A17E8" w:rsidP="003D3D5D">
      <w:pPr>
        <w:pStyle w:val="Odstavecseseznamem"/>
        <w:numPr>
          <w:ilvl w:val="0"/>
          <w:numId w:val="9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>V § 20 odst. 2 se slova „České národní radě“ nahrazují slovy „Poslanecké sněmovně Parlamentu České republiky“.</w:t>
      </w:r>
    </w:p>
    <w:p w14:paraId="67426ADB" w14:textId="0B3353EB" w:rsidR="009C0AFA" w:rsidRPr="000A16DD" w:rsidRDefault="009E42D0" w:rsidP="009E42D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 xml:space="preserve"> </w:t>
      </w:r>
    </w:p>
    <w:p w14:paraId="7A0A3869" w14:textId="77777777" w:rsidR="009C0AFA" w:rsidRPr="000A16DD" w:rsidRDefault="009C0AFA" w:rsidP="003D3D5D">
      <w:pPr>
        <w:pStyle w:val="Odstavecseseznamem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>ČÁST DRUHÁ</w:t>
      </w:r>
    </w:p>
    <w:p w14:paraId="752300B6" w14:textId="77777777" w:rsidR="009C0AFA" w:rsidRPr="000A16DD" w:rsidRDefault="009C0AFA" w:rsidP="003D3D5D">
      <w:pPr>
        <w:pStyle w:val="Odstavecseseznamem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A16DD">
        <w:rPr>
          <w:rFonts w:ascii="Times New Roman" w:hAnsi="Times New Roman"/>
          <w:b/>
          <w:sz w:val="24"/>
          <w:szCs w:val="24"/>
        </w:rPr>
        <w:t>Změna živnostenského zákona</w:t>
      </w:r>
    </w:p>
    <w:p w14:paraId="5ADF4DF6" w14:textId="77777777" w:rsidR="004C1BA0" w:rsidRPr="000A16DD" w:rsidRDefault="009C0AFA" w:rsidP="003D3D5D">
      <w:pPr>
        <w:pStyle w:val="Odstavecseseznamem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>Čl. II</w:t>
      </w:r>
    </w:p>
    <w:p w14:paraId="43BEBC58" w14:textId="6BDE5B0F" w:rsidR="009C0AFA" w:rsidRPr="000A16DD" w:rsidRDefault="009C0AFA" w:rsidP="003D3D5D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ab/>
      </w:r>
      <w:r w:rsidR="004B741F" w:rsidRPr="000A16DD">
        <w:rPr>
          <w:rFonts w:ascii="Times New Roman" w:hAnsi="Times New Roman"/>
          <w:sz w:val="24"/>
          <w:szCs w:val="24"/>
        </w:rPr>
        <w:t>Zákon</w:t>
      </w:r>
      <w:r w:rsidRPr="000A16DD">
        <w:rPr>
          <w:rFonts w:ascii="Times New Roman" w:hAnsi="Times New Roman"/>
          <w:sz w:val="24"/>
          <w:szCs w:val="24"/>
        </w:rPr>
        <w:t xml:space="preserve"> č. 455/1991 Sb., o</w:t>
      </w:r>
      <w:r w:rsidR="00B612C2">
        <w:rPr>
          <w:rFonts w:ascii="Times New Roman" w:hAnsi="Times New Roman"/>
          <w:sz w:val="24"/>
          <w:szCs w:val="24"/>
        </w:rPr>
        <w:t> </w:t>
      </w:r>
      <w:r w:rsidRPr="000A16DD">
        <w:rPr>
          <w:rFonts w:ascii="Times New Roman" w:hAnsi="Times New Roman"/>
          <w:sz w:val="24"/>
          <w:szCs w:val="24"/>
        </w:rPr>
        <w:t>živnostenském podnikání (živnostenský zákon), ve</w:t>
      </w:r>
      <w:r w:rsidR="006206A4" w:rsidRPr="000A16DD">
        <w:rPr>
          <w:rFonts w:ascii="Times New Roman" w:hAnsi="Times New Roman"/>
          <w:sz w:val="24"/>
          <w:szCs w:val="24"/>
        </w:rPr>
        <w:t> </w:t>
      </w:r>
      <w:r w:rsidRPr="000A16DD">
        <w:rPr>
          <w:rFonts w:ascii="Times New Roman" w:hAnsi="Times New Roman"/>
          <w:sz w:val="24"/>
          <w:szCs w:val="24"/>
        </w:rPr>
        <w:t>znění zákona č.</w:t>
      </w:r>
      <w:r w:rsidR="00AD4F4E">
        <w:rPr>
          <w:rFonts w:ascii="Times New Roman" w:hAnsi="Times New Roman"/>
          <w:sz w:val="24"/>
          <w:szCs w:val="24"/>
        </w:rPr>
        <w:t> </w:t>
      </w:r>
      <w:r w:rsidR="006206A4" w:rsidRPr="000A16DD">
        <w:rPr>
          <w:rFonts w:ascii="Times New Roman" w:hAnsi="Times New Roman"/>
          <w:sz w:val="24"/>
          <w:szCs w:val="24"/>
        </w:rPr>
        <w:t>237/1995 Sb., zákona č. 286/1995 Sb., zákona č. 356/1999 Sb., zákona č. 167/2004</w:t>
      </w:r>
      <w:r w:rsidR="008D7CC5" w:rsidRPr="000A16DD">
        <w:rPr>
          <w:rFonts w:ascii="Times New Roman" w:hAnsi="Times New Roman"/>
          <w:sz w:val="24"/>
          <w:szCs w:val="24"/>
        </w:rPr>
        <w:t> </w:t>
      </w:r>
      <w:r w:rsidR="00AD4F4E">
        <w:rPr>
          <w:rFonts w:ascii="Times New Roman" w:hAnsi="Times New Roman"/>
          <w:sz w:val="24"/>
          <w:szCs w:val="24"/>
        </w:rPr>
        <w:t>Sb., zákona č. </w:t>
      </w:r>
      <w:r w:rsidR="006206A4" w:rsidRPr="000A16DD">
        <w:rPr>
          <w:rFonts w:ascii="Times New Roman" w:hAnsi="Times New Roman"/>
          <w:sz w:val="24"/>
          <w:szCs w:val="24"/>
        </w:rPr>
        <w:t>257/2004 Sb., zákona č. 130/2008 Sb., zákona č. 189/2008 Sb., zá</w:t>
      </w:r>
      <w:r w:rsidR="00AD4F4E">
        <w:rPr>
          <w:rFonts w:ascii="Times New Roman" w:hAnsi="Times New Roman"/>
          <w:sz w:val="24"/>
          <w:szCs w:val="24"/>
        </w:rPr>
        <w:t>kona č. 230/2008 Sb., zákona č. </w:t>
      </w:r>
      <w:r w:rsidR="006206A4" w:rsidRPr="000A16DD">
        <w:rPr>
          <w:rFonts w:ascii="Times New Roman" w:hAnsi="Times New Roman"/>
          <w:sz w:val="24"/>
          <w:szCs w:val="24"/>
        </w:rPr>
        <w:t>155/2010 Sb., zákona č. 375/2011 Sb., zákona č.</w:t>
      </w:r>
      <w:r w:rsidR="008D7CC5" w:rsidRPr="000A16DD">
        <w:rPr>
          <w:rFonts w:ascii="Times New Roman" w:hAnsi="Times New Roman"/>
          <w:sz w:val="24"/>
          <w:szCs w:val="24"/>
        </w:rPr>
        <w:t> </w:t>
      </w:r>
      <w:r w:rsidR="006206A4" w:rsidRPr="000A16DD">
        <w:rPr>
          <w:rFonts w:ascii="Times New Roman" w:hAnsi="Times New Roman"/>
          <w:sz w:val="24"/>
          <w:szCs w:val="24"/>
        </w:rPr>
        <w:t>53/2012</w:t>
      </w:r>
      <w:r w:rsidR="008D7CC5" w:rsidRPr="000A16DD">
        <w:rPr>
          <w:rFonts w:ascii="Times New Roman" w:hAnsi="Times New Roman"/>
          <w:sz w:val="24"/>
          <w:szCs w:val="24"/>
        </w:rPr>
        <w:t> </w:t>
      </w:r>
      <w:r w:rsidR="006206A4" w:rsidRPr="000A16DD">
        <w:rPr>
          <w:rFonts w:ascii="Times New Roman" w:hAnsi="Times New Roman"/>
          <w:sz w:val="24"/>
          <w:szCs w:val="24"/>
        </w:rPr>
        <w:t>Sb., zákona č. 88/2016 Sb. a</w:t>
      </w:r>
      <w:r w:rsidR="00B612C2">
        <w:rPr>
          <w:rFonts w:ascii="Times New Roman" w:hAnsi="Times New Roman"/>
          <w:sz w:val="24"/>
          <w:szCs w:val="24"/>
        </w:rPr>
        <w:t> </w:t>
      </w:r>
      <w:r w:rsidR="00AD4F4E">
        <w:rPr>
          <w:rFonts w:ascii="Times New Roman" w:hAnsi="Times New Roman"/>
          <w:sz w:val="24"/>
          <w:szCs w:val="24"/>
        </w:rPr>
        <w:t>zákona č. </w:t>
      </w:r>
      <w:r w:rsidR="006206A4" w:rsidRPr="000A16DD">
        <w:rPr>
          <w:rFonts w:ascii="Times New Roman" w:hAnsi="Times New Roman"/>
          <w:sz w:val="24"/>
          <w:szCs w:val="24"/>
        </w:rPr>
        <w:t xml:space="preserve">126/2016 Sb., se </w:t>
      </w:r>
      <w:r w:rsidR="004B741F" w:rsidRPr="000A16DD">
        <w:rPr>
          <w:rFonts w:ascii="Times New Roman" w:hAnsi="Times New Roman"/>
          <w:sz w:val="24"/>
          <w:szCs w:val="24"/>
        </w:rPr>
        <w:t>mění takto:</w:t>
      </w:r>
    </w:p>
    <w:p w14:paraId="074C5DFB" w14:textId="77777777" w:rsidR="004B741F" w:rsidRPr="000A16DD" w:rsidRDefault="004B741F" w:rsidP="003D3D5D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7BE09C7" w14:textId="77777777" w:rsidR="004B741F" w:rsidRPr="000A16DD" w:rsidRDefault="004B741F" w:rsidP="00AD4F4E">
      <w:pPr>
        <w:pStyle w:val="Odstavecseseznamem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>V § 21 odst. 1 písm. e) se slovo „nebo</w:t>
      </w:r>
      <w:r w:rsidR="00915A8B" w:rsidRPr="000A16DD">
        <w:rPr>
          <w:rFonts w:ascii="Times New Roman" w:hAnsi="Times New Roman"/>
          <w:sz w:val="24"/>
          <w:szCs w:val="24"/>
        </w:rPr>
        <w:t>“</w:t>
      </w:r>
      <w:r w:rsidRPr="000A16DD">
        <w:rPr>
          <w:rFonts w:ascii="Times New Roman" w:hAnsi="Times New Roman"/>
          <w:sz w:val="24"/>
          <w:szCs w:val="24"/>
        </w:rPr>
        <w:t xml:space="preserve"> zrušuje.</w:t>
      </w:r>
    </w:p>
    <w:p w14:paraId="7089D57B" w14:textId="77777777" w:rsidR="004B741F" w:rsidRPr="000A16DD" w:rsidRDefault="004B741F" w:rsidP="00AD4F4E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2CFC6BE" w14:textId="70390C28" w:rsidR="004B741F" w:rsidRPr="000A16DD" w:rsidRDefault="004B741F" w:rsidP="00AD4F4E">
      <w:pPr>
        <w:pStyle w:val="Odstavecseseznamem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lastRenderedPageBreak/>
        <w:t>V § 21 se na konci odstavce 1 tečka nahrazuje slovem „, nebo“ a</w:t>
      </w:r>
      <w:r w:rsidR="00B612C2">
        <w:rPr>
          <w:rFonts w:ascii="Times New Roman" w:hAnsi="Times New Roman"/>
          <w:sz w:val="24"/>
          <w:szCs w:val="24"/>
        </w:rPr>
        <w:t> </w:t>
      </w:r>
      <w:r w:rsidRPr="000A16DD">
        <w:rPr>
          <w:rFonts w:ascii="Times New Roman" w:hAnsi="Times New Roman"/>
          <w:sz w:val="24"/>
          <w:szCs w:val="24"/>
        </w:rPr>
        <w:t>doplňuje se písmeno g), které zní:</w:t>
      </w:r>
    </w:p>
    <w:p w14:paraId="280858FE" w14:textId="77777777" w:rsidR="004B741F" w:rsidRPr="000A16DD" w:rsidRDefault="004B741F" w:rsidP="00AD4F4E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 xml:space="preserve">„g) získání mistrovské </w:t>
      </w:r>
      <w:r w:rsidR="000A4044" w:rsidRPr="000A16DD">
        <w:rPr>
          <w:rFonts w:ascii="Times New Roman" w:hAnsi="Times New Roman"/>
          <w:sz w:val="24"/>
          <w:szCs w:val="24"/>
        </w:rPr>
        <w:t>kvalifikace</w:t>
      </w:r>
      <w:r w:rsidRPr="000A16DD">
        <w:rPr>
          <w:rFonts w:ascii="Times New Roman" w:hAnsi="Times New Roman"/>
          <w:sz w:val="24"/>
          <w:szCs w:val="24"/>
        </w:rPr>
        <w:t>.“.</w:t>
      </w:r>
    </w:p>
    <w:p w14:paraId="634AC663" w14:textId="77777777" w:rsidR="009C0AFA" w:rsidRPr="000A16DD" w:rsidRDefault="009C0AFA" w:rsidP="009C0AFA">
      <w:pPr>
        <w:pStyle w:val="Odstavecseseznamem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6A9B40F" w14:textId="77777777" w:rsidR="009C0AFA" w:rsidRPr="000A16DD" w:rsidRDefault="00817A7C" w:rsidP="00AD4F4E">
      <w:pPr>
        <w:pStyle w:val="Odstavecseseznamem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>ČÁST TŘETÍ</w:t>
      </w:r>
    </w:p>
    <w:p w14:paraId="776D7318" w14:textId="3C2224A6" w:rsidR="00817A7C" w:rsidRPr="000A16DD" w:rsidRDefault="00817A7C" w:rsidP="00AD4F4E">
      <w:pPr>
        <w:pStyle w:val="Odstavecseseznamem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A16DD">
        <w:rPr>
          <w:rFonts w:ascii="Times New Roman" w:hAnsi="Times New Roman"/>
          <w:b/>
          <w:sz w:val="24"/>
          <w:szCs w:val="24"/>
        </w:rPr>
        <w:t>Změna zákona o</w:t>
      </w:r>
      <w:r w:rsidR="00B612C2">
        <w:rPr>
          <w:rFonts w:ascii="Times New Roman" w:hAnsi="Times New Roman"/>
          <w:b/>
          <w:sz w:val="24"/>
          <w:szCs w:val="24"/>
        </w:rPr>
        <w:t> </w:t>
      </w:r>
      <w:r w:rsidRPr="000A16DD">
        <w:rPr>
          <w:rFonts w:ascii="Times New Roman" w:hAnsi="Times New Roman"/>
          <w:b/>
          <w:sz w:val="24"/>
          <w:szCs w:val="24"/>
        </w:rPr>
        <w:t>daních z</w:t>
      </w:r>
      <w:r w:rsidR="00B612C2">
        <w:rPr>
          <w:rFonts w:ascii="Times New Roman" w:hAnsi="Times New Roman"/>
          <w:b/>
          <w:sz w:val="24"/>
          <w:szCs w:val="24"/>
        </w:rPr>
        <w:t> </w:t>
      </w:r>
      <w:r w:rsidRPr="000A16DD">
        <w:rPr>
          <w:rFonts w:ascii="Times New Roman" w:hAnsi="Times New Roman"/>
          <w:b/>
          <w:sz w:val="24"/>
          <w:szCs w:val="24"/>
        </w:rPr>
        <w:t>příjmů</w:t>
      </w:r>
    </w:p>
    <w:p w14:paraId="3CE56325" w14:textId="77777777" w:rsidR="00817A7C" w:rsidRPr="000A16DD" w:rsidRDefault="00817A7C" w:rsidP="00AD4F4E">
      <w:pPr>
        <w:pStyle w:val="Odstavecseseznamem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>Čl. III.</w:t>
      </w:r>
    </w:p>
    <w:p w14:paraId="47194CFF" w14:textId="22079028" w:rsidR="0025000C" w:rsidRPr="000A16DD" w:rsidRDefault="00817A7C" w:rsidP="00AD4F4E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ab/>
        <w:t>V § 15 zákona č. 586/1992 Sb., o</w:t>
      </w:r>
      <w:r w:rsidR="00B612C2">
        <w:rPr>
          <w:rFonts w:ascii="Times New Roman" w:hAnsi="Times New Roman"/>
          <w:sz w:val="24"/>
          <w:szCs w:val="24"/>
        </w:rPr>
        <w:t> </w:t>
      </w:r>
      <w:r w:rsidRPr="000A16DD">
        <w:rPr>
          <w:rFonts w:ascii="Times New Roman" w:hAnsi="Times New Roman"/>
          <w:sz w:val="24"/>
          <w:szCs w:val="24"/>
        </w:rPr>
        <w:t>daních z</w:t>
      </w:r>
      <w:r w:rsidR="00B612C2">
        <w:rPr>
          <w:rFonts w:ascii="Times New Roman" w:hAnsi="Times New Roman"/>
          <w:sz w:val="24"/>
          <w:szCs w:val="24"/>
        </w:rPr>
        <w:t> </w:t>
      </w:r>
      <w:r w:rsidRPr="000A16DD">
        <w:rPr>
          <w:rFonts w:ascii="Times New Roman" w:hAnsi="Times New Roman"/>
          <w:sz w:val="24"/>
          <w:szCs w:val="24"/>
        </w:rPr>
        <w:t>příjmů,</w:t>
      </w:r>
      <w:r w:rsidR="0025000C" w:rsidRPr="000A16DD">
        <w:rPr>
          <w:rFonts w:ascii="Times New Roman" w:hAnsi="Times New Roman"/>
          <w:sz w:val="24"/>
          <w:szCs w:val="24"/>
        </w:rPr>
        <w:t xml:space="preserve"> ve znění zákona č. 35/1993 Sb., zákona č.</w:t>
      </w:r>
      <w:r w:rsidR="00B612C2">
        <w:rPr>
          <w:rFonts w:ascii="Times New Roman" w:hAnsi="Times New Roman"/>
          <w:sz w:val="24"/>
          <w:szCs w:val="24"/>
        </w:rPr>
        <w:t> </w:t>
      </w:r>
      <w:r w:rsidR="0025000C" w:rsidRPr="000A16DD">
        <w:rPr>
          <w:rFonts w:ascii="Times New Roman" w:hAnsi="Times New Roman"/>
          <w:sz w:val="24"/>
          <w:szCs w:val="24"/>
        </w:rPr>
        <w:t>157/1993 Sb., zákona č. 323/1993 Sb., zákona č. 259/1994 Sb., zákona č.</w:t>
      </w:r>
      <w:r w:rsidR="00A257B8" w:rsidRPr="000A16DD">
        <w:rPr>
          <w:rFonts w:ascii="Times New Roman" w:hAnsi="Times New Roman"/>
          <w:sz w:val="24"/>
          <w:szCs w:val="24"/>
        </w:rPr>
        <w:t> </w:t>
      </w:r>
      <w:r w:rsidR="0025000C" w:rsidRPr="000A16DD">
        <w:rPr>
          <w:rFonts w:ascii="Times New Roman" w:hAnsi="Times New Roman"/>
          <w:sz w:val="24"/>
          <w:szCs w:val="24"/>
        </w:rPr>
        <w:t>87/1995</w:t>
      </w:r>
      <w:r w:rsidR="00A257B8" w:rsidRPr="000A16DD">
        <w:rPr>
          <w:rFonts w:ascii="Times New Roman" w:hAnsi="Times New Roman"/>
          <w:sz w:val="24"/>
          <w:szCs w:val="24"/>
        </w:rPr>
        <w:t> </w:t>
      </w:r>
      <w:r w:rsidR="0025000C" w:rsidRPr="000A16DD">
        <w:rPr>
          <w:rFonts w:ascii="Times New Roman" w:hAnsi="Times New Roman"/>
          <w:sz w:val="24"/>
          <w:szCs w:val="24"/>
        </w:rPr>
        <w:t>Sb., zákona č.</w:t>
      </w:r>
      <w:r w:rsidR="00B612C2">
        <w:rPr>
          <w:rFonts w:ascii="Times New Roman" w:hAnsi="Times New Roman"/>
          <w:sz w:val="24"/>
          <w:szCs w:val="24"/>
        </w:rPr>
        <w:t> </w:t>
      </w:r>
      <w:r w:rsidR="0025000C" w:rsidRPr="000A16DD">
        <w:rPr>
          <w:rFonts w:ascii="Times New Roman" w:hAnsi="Times New Roman"/>
          <w:sz w:val="24"/>
          <w:szCs w:val="24"/>
        </w:rPr>
        <w:t>149/1995 Sb., zákona č. 248/1995 Sb., zákona č. 316/1996 Sb., zákona č.</w:t>
      </w:r>
      <w:r w:rsidR="0096387C" w:rsidRPr="000A16DD">
        <w:rPr>
          <w:rFonts w:ascii="Times New Roman" w:hAnsi="Times New Roman"/>
          <w:sz w:val="24"/>
          <w:szCs w:val="24"/>
        </w:rPr>
        <w:t> </w:t>
      </w:r>
      <w:r w:rsidR="0025000C" w:rsidRPr="000A16DD">
        <w:rPr>
          <w:rFonts w:ascii="Times New Roman" w:hAnsi="Times New Roman"/>
          <w:sz w:val="24"/>
          <w:szCs w:val="24"/>
        </w:rPr>
        <w:t>151/1997 Sb., zákona č.</w:t>
      </w:r>
      <w:r w:rsidR="00B612C2">
        <w:rPr>
          <w:rFonts w:ascii="Times New Roman" w:hAnsi="Times New Roman"/>
          <w:sz w:val="24"/>
          <w:szCs w:val="24"/>
        </w:rPr>
        <w:t> </w:t>
      </w:r>
      <w:r w:rsidR="0025000C" w:rsidRPr="000A16DD">
        <w:rPr>
          <w:rFonts w:ascii="Times New Roman" w:hAnsi="Times New Roman"/>
          <w:sz w:val="24"/>
          <w:szCs w:val="24"/>
        </w:rPr>
        <w:t>209/1997 Sb., zákona č. 210/1997 Sb., zákona č.</w:t>
      </w:r>
      <w:r w:rsidR="00A257B8" w:rsidRPr="000A16DD">
        <w:rPr>
          <w:rFonts w:ascii="Times New Roman" w:hAnsi="Times New Roman"/>
          <w:sz w:val="24"/>
          <w:szCs w:val="24"/>
        </w:rPr>
        <w:t> </w:t>
      </w:r>
      <w:r w:rsidR="0025000C" w:rsidRPr="000A16DD">
        <w:rPr>
          <w:rFonts w:ascii="Times New Roman" w:hAnsi="Times New Roman"/>
          <w:sz w:val="24"/>
          <w:szCs w:val="24"/>
        </w:rPr>
        <w:t>227/1997</w:t>
      </w:r>
      <w:r w:rsidR="00A257B8" w:rsidRPr="000A16DD">
        <w:rPr>
          <w:rFonts w:ascii="Times New Roman" w:hAnsi="Times New Roman"/>
          <w:sz w:val="24"/>
          <w:szCs w:val="24"/>
        </w:rPr>
        <w:t> </w:t>
      </w:r>
      <w:r w:rsidR="0025000C" w:rsidRPr="000A16DD">
        <w:rPr>
          <w:rFonts w:ascii="Times New Roman" w:hAnsi="Times New Roman"/>
          <w:sz w:val="24"/>
          <w:szCs w:val="24"/>
        </w:rPr>
        <w:t>Sb., zákona č. 168/1998 Sb., zákona č.</w:t>
      </w:r>
      <w:r w:rsidR="00B612C2">
        <w:rPr>
          <w:rFonts w:ascii="Times New Roman" w:hAnsi="Times New Roman"/>
          <w:sz w:val="24"/>
          <w:szCs w:val="24"/>
        </w:rPr>
        <w:t> </w:t>
      </w:r>
      <w:r w:rsidR="0025000C" w:rsidRPr="000A16DD">
        <w:rPr>
          <w:rFonts w:ascii="Times New Roman" w:hAnsi="Times New Roman"/>
          <w:sz w:val="24"/>
          <w:szCs w:val="24"/>
        </w:rPr>
        <w:t>333/1998 Sb., zákona č. 170/1999 Sb., zákona č. 17/2000 Sb., zákona č. 132/2000 Sb., zákona č.</w:t>
      </w:r>
      <w:r w:rsidR="00B612C2">
        <w:rPr>
          <w:rFonts w:ascii="Times New Roman" w:hAnsi="Times New Roman"/>
          <w:sz w:val="24"/>
          <w:szCs w:val="24"/>
        </w:rPr>
        <w:t> </w:t>
      </w:r>
      <w:r w:rsidR="0025000C" w:rsidRPr="000A16DD">
        <w:rPr>
          <w:rFonts w:ascii="Times New Roman" w:hAnsi="Times New Roman"/>
          <w:sz w:val="24"/>
          <w:szCs w:val="24"/>
        </w:rPr>
        <w:t>241/2000 Sb., zákona č.</w:t>
      </w:r>
      <w:r w:rsidR="00A257B8" w:rsidRPr="000A16DD">
        <w:rPr>
          <w:rFonts w:ascii="Times New Roman" w:hAnsi="Times New Roman"/>
          <w:sz w:val="24"/>
          <w:szCs w:val="24"/>
        </w:rPr>
        <w:t> </w:t>
      </w:r>
      <w:r w:rsidR="0025000C" w:rsidRPr="000A16DD">
        <w:rPr>
          <w:rFonts w:ascii="Times New Roman" w:hAnsi="Times New Roman"/>
          <w:sz w:val="24"/>
          <w:szCs w:val="24"/>
        </w:rPr>
        <w:t>340/2000</w:t>
      </w:r>
      <w:r w:rsidR="00A257B8" w:rsidRPr="000A16DD">
        <w:rPr>
          <w:rFonts w:ascii="Times New Roman" w:hAnsi="Times New Roman"/>
          <w:sz w:val="24"/>
          <w:szCs w:val="24"/>
        </w:rPr>
        <w:t> </w:t>
      </w:r>
      <w:r w:rsidR="0025000C" w:rsidRPr="000A16DD">
        <w:rPr>
          <w:rFonts w:ascii="Times New Roman" w:hAnsi="Times New Roman"/>
          <w:sz w:val="24"/>
          <w:szCs w:val="24"/>
        </w:rPr>
        <w:t>Sb., zákona č.</w:t>
      </w:r>
      <w:r w:rsidR="0096387C" w:rsidRPr="000A16DD">
        <w:rPr>
          <w:rFonts w:ascii="Times New Roman" w:hAnsi="Times New Roman"/>
          <w:sz w:val="24"/>
          <w:szCs w:val="24"/>
        </w:rPr>
        <w:t> </w:t>
      </w:r>
      <w:r w:rsidR="0025000C" w:rsidRPr="000A16DD">
        <w:rPr>
          <w:rFonts w:ascii="Times New Roman" w:hAnsi="Times New Roman"/>
          <w:sz w:val="24"/>
          <w:szCs w:val="24"/>
        </w:rPr>
        <w:t>492/2000 Sb., zákona č. 117/2001 Sb.,</w:t>
      </w:r>
      <w:r w:rsidR="00E46F31" w:rsidRPr="000A16DD">
        <w:rPr>
          <w:rFonts w:ascii="Times New Roman" w:hAnsi="Times New Roman"/>
          <w:sz w:val="24"/>
          <w:szCs w:val="24"/>
        </w:rPr>
        <w:t xml:space="preserve"> zákona č.</w:t>
      </w:r>
      <w:r w:rsidR="00B612C2">
        <w:rPr>
          <w:rFonts w:ascii="Times New Roman" w:hAnsi="Times New Roman"/>
          <w:sz w:val="24"/>
          <w:szCs w:val="24"/>
        </w:rPr>
        <w:t> </w:t>
      </w:r>
      <w:r w:rsidR="00E46F31" w:rsidRPr="000A16DD">
        <w:rPr>
          <w:rFonts w:ascii="Times New Roman" w:hAnsi="Times New Roman"/>
          <w:sz w:val="24"/>
          <w:szCs w:val="24"/>
        </w:rPr>
        <w:t>239/2001 Sb.,</w:t>
      </w:r>
      <w:r w:rsidR="0025000C" w:rsidRPr="000A16DD">
        <w:rPr>
          <w:rFonts w:ascii="Times New Roman" w:hAnsi="Times New Roman"/>
          <w:sz w:val="24"/>
          <w:szCs w:val="24"/>
        </w:rPr>
        <w:t xml:space="preserve"> zákona č. 483/2001 Sb., zákona č. 575/2002 Sb., zákona č. 438/2003 Sb., zákona č.</w:t>
      </w:r>
      <w:r w:rsidR="00A257B8" w:rsidRPr="000A16DD">
        <w:rPr>
          <w:rFonts w:ascii="Times New Roman" w:hAnsi="Times New Roman"/>
          <w:sz w:val="24"/>
          <w:szCs w:val="24"/>
        </w:rPr>
        <w:t> </w:t>
      </w:r>
      <w:r w:rsidR="0025000C" w:rsidRPr="000A16DD">
        <w:rPr>
          <w:rFonts w:ascii="Times New Roman" w:hAnsi="Times New Roman"/>
          <w:sz w:val="24"/>
          <w:szCs w:val="24"/>
        </w:rPr>
        <w:t>19/2004</w:t>
      </w:r>
      <w:r w:rsidR="00A257B8" w:rsidRPr="000A16DD">
        <w:rPr>
          <w:rFonts w:ascii="Times New Roman" w:hAnsi="Times New Roman"/>
          <w:sz w:val="24"/>
          <w:szCs w:val="24"/>
        </w:rPr>
        <w:t> </w:t>
      </w:r>
      <w:r w:rsidR="0025000C" w:rsidRPr="000A16DD">
        <w:rPr>
          <w:rFonts w:ascii="Times New Roman" w:hAnsi="Times New Roman"/>
          <w:sz w:val="24"/>
          <w:szCs w:val="24"/>
        </w:rPr>
        <w:t>Sb., zákona č. 47/2004 Sb., zákona č. 257/20</w:t>
      </w:r>
      <w:r w:rsidR="00E46F31" w:rsidRPr="000A16DD">
        <w:rPr>
          <w:rFonts w:ascii="Times New Roman" w:hAnsi="Times New Roman"/>
          <w:sz w:val="24"/>
          <w:szCs w:val="24"/>
        </w:rPr>
        <w:t xml:space="preserve">04 Sb., zákona č. 280/2004 Sb., </w:t>
      </w:r>
      <w:r w:rsidR="0025000C" w:rsidRPr="000A16DD">
        <w:rPr>
          <w:rFonts w:ascii="Times New Roman" w:hAnsi="Times New Roman"/>
          <w:sz w:val="24"/>
          <w:szCs w:val="24"/>
        </w:rPr>
        <w:t>zákona č.</w:t>
      </w:r>
      <w:r w:rsidR="00B612C2">
        <w:rPr>
          <w:rFonts w:ascii="Times New Roman" w:hAnsi="Times New Roman"/>
          <w:sz w:val="24"/>
          <w:szCs w:val="24"/>
        </w:rPr>
        <w:t> </w:t>
      </w:r>
      <w:r w:rsidR="0025000C" w:rsidRPr="000A16DD">
        <w:rPr>
          <w:rFonts w:ascii="Times New Roman" w:hAnsi="Times New Roman"/>
          <w:sz w:val="24"/>
          <w:szCs w:val="24"/>
        </w:rPr>
        <w:t>562/2004 Sb., zákona č.</w:t>
      </w:r>
      <w:r w:rsidR="0096387C" w:rsidRPr="000A16DD">
        <w:rPr>
          <w:rFonts w:ascii="Times New Roman" w:hAnsi="Times New Roman"/>
          <w:sz w:val="24"/>
          <w:szCs w:val="24"/>
        </w:rPr>
        <w:t> </w:t>
      </w:r>
      <w:r w:rsidR="0025000C" w:rsidRPr="000A16DD">
        <w:rPr>
          <w:rFonts w:ascii="Times New Roman" w:hAnsi="Times New Roman"/>
          <w:sz w:val="24"/>
          <w:szCs w:val="24"/>
        </w:rPr>
        <w:t>669/2004 Sb., zákona č. 179/2005 Sb., zákona č.</w:t>
      </w:r>
      <w:r w:rsidR="00A257B8" w:rsidRPr="000A16DD">
        <w:rPr>
          <w:rFonts w:ascii="Times New Roman" w:hAnsi="Times New Roman"/>
          <w:sz w:val="24"/>
          <w:szCs w:val="24"/>
        </w:rPr>
        <w:t> </w:t>
      </w:r>
      <w:r w:rsidR="0025000C" w:rsidRPr="000A16DD">
        <w:rPr>
          <w:rFonts w:ascii="Times New Roman" w:hAnsi="Times New Roman"/>
          <w:sz w:val="24"/>
          <w:szCs w:val="24"/>
        </w:rPr>
        <w:t>530/2005</w:t>
      </w:r>
      <w:r w:rsidR="00A257B8" w:rsidRPr="000A16DD">
        <w:rPr>
          <w:rFonts w:ascii="Times New Roman" w:hAnsi="Times New Roman"/>
          <w:sz w:val="24"/>
          <w:szCs w:val="24"/>
        </w:rPr>
        <w:t> </w:t>
      </w:r>
      <w:r w:rsidR="0025000C" w:rsidRPr="000A16DD">
        <w:rPr>
          <w:rFonts w:ascii="Times New Roman" w:hAnsi="Times New Roman"/>
          <w:sz w:val="24"/>
          <w:szCs w:val="24"/>
        </w:rPr>
        <w:t>Sb., zákona č.</w:t>
      </w:r>
      <w:r w:rsidR="00B612C2">
        <w:rPr>
          <w:rFonts w:ascii="Times New Roman" w:hAnsi="Times New Roman"/>
          <w:sz w:val="24"/>
          <w:szCs w:val="24"/>
        </w:rPr>
        <w:t> </w:t>
      </w:r>
      <w:r w:rsidR="0025000C" w:rsidRPr="000A16DD">
        <w:rPr>
          <w:rFonts w:ascii="Times New Roman" w:hAnsi="Times New Roman"/>
          <w:sz w:val="24"/>
          <w:szCs w:val="24"/>
        </w:rPr>
        <w:t>545/2005 Sb., zákona č. 552/2005 Sb., zákona č. 179/2006 Sb.,</w:t>
      </w:r>
      <w:r w:rsidR="00E46F31" w:rsidRPr="000A16DD">
        <w:rPr>
          <w:rFonts w:ascii="Times New Roman" w:hAnsi="Times New Roman"/>
          <w:sz w:val="24"/>
          <w:szCs w:val="24"/>
        </w:rPr>
        <w:t xml:space="preserve"> zákona č. 189/2006 Sb.,</w:t>
      </w:r>
      <w:r w:rsidR="0025000C" w:rsidRPr="000A16DD">
        <w:rPr>
          <w:rFonts w:ascii="Times New Roman" w:hAnsi="Times New Roman"/>
          <w:sz w:val="24"/>
          <w:szCs w:val="24"/>
        </w:rPr>
        <w:t xml:space="preserve"> zákona č.</w:t>
      </w:r>
      <w:r w:rsidR="00B612C2">
        <w:rPr>
          <w:rFonts w:ascii="Times New Roman" w:hAnsi="Times New Roman"/>
          <w:sz w:val="24"/>
          <w:szCs w:val="24"/>
        </w:rPr>
        <w:t> </w:t>
      </w:r>
      <w:r w:rsidR="0025000C" w:rsidRPr="000A16DD">
        <w:rPr>
          <w:rFonts w:ascii="Times New Roman" w:hAnsi="Times New Roman"/>
          <w:sz w:val="24"/>
          <w:szCs w:val="24"/>
        </w:rPr>
        <w:t>261/2007 Sb., zákona č. 296/2007 Sb., zákona č.</w:t>
      </w:r>
      <w:r w:rsidR="00A257B8" w:rsidRPr="000A16DD">
        <w:rPr>
          <w:rFonts w:ascii="Times New Roman" w:hAnsi="Times New Roman"/>
          <w:sz w:val="24"/>
          <w:szCs w:val="24"/>
        </w:rPr>
        <w:t> </w:t>
      </w:r>
      <w:r w:rsidR="0025000C" w:rsidRPr="000A16DD">
        <w:rPr>
          <w:rFonts w:ascii="Times New Roman" w:hAnsi="Times New Roman"/>
          <w:sz w:val="24"/>
          <w:szCs w:val="24"/>
        </w:rPr>
        <w:t>362/2007</w:t>
      </w:r>
      <w:r w:rsidR="00A257B8" w:rsidRPr="000A16DD">
        <w:rPr>
          <w:rFonts w:ascii="Times New Roman" w:hAnsi="Times New Roman"/>
          <w:sz w:val="24"/>
          <w:szCs w:val="24"/>
        </w:rPr>
        <w:t> </w:t>
      </w:r>
      <w:r w:rsidR="0025000C" w:rsidRPr="000A16DD">
        <w:rPr>
          <w:rFonts w:ascii="Times New Roman" w:hAnsi="Times New Roman"/>
          <w:sz w:val="24"/>
          <w:szCs w:val="24"/>
        </w:rPr>
        <w:t>Sb.,</w:t>
      </w:r>
      <w:r w:rsidR="00E46F31" w:rsidRPr="000A16DD">
        <w:rPr>
          <w:rFonts w:ascii="Times New Roman" w:hAnsi="Times New Roman"/>
          <w:sz w:val="24"/>
          <w:szCs w:val="24"/>
        </w:rPr>
        <w:t xml:space="preserve"> zákona č. 306/2008 Sb.</w:t>
      </w:r>
      <w:r w:rsidR="0025000C" w:rsidRPr="000A16DD">
        <w:rPr>
          <w:rFonts w:ascii="Times New Roman" w:hAnsi="Times New Roman"/>
          <w:sz w:val="24"/>
          <w:szCs w:val="24"/>
        </w:rPr>
        <w:t xml:space="preserve">, </w:t>
      </w:r>
      <w:r w:rsidR="0025000C" w:rsidRPr="000A16DD">
        <w:rPr>
          <w:rFonts w:ascii="Times New Roman" w:hAnsi="Times New Roman"/>
          <w:color w:val="auto"/>
          <w:sz w:val="24"/>
          <w:szCs w:val="24"/>
        </w:rPr>
        <w:t>zákona č.</w:t>
      </w:r>
      <w:r w:rsidR="0096387C" w:rsidRPr="000A16DD">
        <w:rPr>
          <w:rFonts w:ascii="Times New Roman" w:hAnsi="Times New Roman"/>
          <w:color w:val="auto"/>
          <w:sz w:val="24"/>
          <w:szCs w:val="24"/>
        </w:rPr>
        <w:t> </w:t>
      </w:r>
      <w:r w:rsidR="0025000C" w:rsidRPr="000A16DD">
        <w:rPr>
          <w:rFonts w:ascii="Times New Roman" w:hAnsi="Times New Roman"/>
          <w:color w:val="auto"/>
          <w:sz w:val="24"/>
          <w:szCs w:val="24"/>
        </w:rPr>
        <w:t>2/2009 Sb.</w:t>
      </w:r>
      <w:r w:rsidR="0025000C" w:rsidRPr="000A16DD">
        <w:rPr>
          <w:rFonts w:ascii="Times New Roman" w:hAnsi="Times New Roman"/>
          <w:sz w:val="24"/>
          <w:szCs w:val="24"/>
        </w:rPr>
        <w:t>,</w:t>
      </w:r>
      <w:r w:rsidR="00E46F31" w:rsidRPr="000A16DD">
        <w:rPr>
          <w:rFonts w:ascii="Times New Roman" w:hAnsi="Times New Roman"/>
          <w:sz w:val="24"/>
          <w:szCs w:val="24"/>
        </w:rPr>
        <w:t xml:space="preserve"> zákona č. 281/2009 Sb.,</w:t>
      </w:r>
      <w:r w:rsidR="0025000C" w:rsidRPr="000A16DD">
        <w:rPr>
          <w:rFonts w:ascii="Times New Roman" w:hAnsi="Times New Roman"/>
          <w:sz w:val="24"/>
          <w:szCs w:val="24"/>
        </w:rPr>
        <w:t xml:space="preserve"> zákona č. 304/2009 Sb., zákona č. 362/2009 Sb., zákona č.</w:t>
      </w:r>
      <w:r w:rsidR="00B612C2">
        <w:rPr>
          <w:rFonts w:ascii="Times New Roman" w:hAnsi="Times New Roman"/>
          <w:sz w:val="24"/>
          <w:szCs w:val="24"/>
        </w:rPr>
        <w:t> </w:t>
      </w:r>
      <w:r w:rsidR="0025000C" w:rsidRPr="000A16DD">
        <w:rPr>
          <w:rFonts w:ascii="Times New Roman" w:hAnsi="Times New Roman"/>
          <w:sz w:val="24"/>
          <w:szCs w:val="24"/>
        </w:rPr>
        <w:t>199/2010 Sb., zákona č.</w:t>
      </w:r>
      <w:r w:rsidR="00A257B8" w:rsidRPr="000A16DD">
        <w:rPr>
          <w:rFonts w:ascii="Times New Roman" w:hAnsi="Times New Roman"/>
          <w:sz w:val="24"/>
          <w:szCs w:val="24"/>
        </w:rPr>
        <w:t> </w:t>
      </w:r>
      <w:r w:rsidR="0025000C" w:rsidRPr="000A16DD">
        <w:rPr>
          <w:rFonts w:ascii="Times New Roman" w:hAnsi="Times New Roman"/>
          <w:sz w:val="24"/>
          <w:szCs w:val="24"/>
        </w:rPr>
        <w:t>346/2010</w:t>
      </w:r>
      <w:r w:rsidR="00A257B8" w:rsidRPr="000A16DD">
        <w:rPr>
          <w:rFonts w:ascii="Times New Roman" w:hAnsi="Times New Roman"/>
          <w:sz w:val="24"/>
          <w:szCs w:val="24"/>
        </w:rPr>
        <w:t> </w:t>
      </w:r>
      <w:r w:rsidR="0025000C" w:rsidRPr="000A16DD">
        <w:rPr>
          <w:rFonts w:ascii="Times New Roman" w:hAnsi="Times New Roman"/>
          <w:sz w:val="24"/>
          <w:szCs w:val="24"/>
        </w:rPr>
        <w:t>Sb., zákona č. 348/2010 Sb.,</w:t>
      </w:r>
      <w:r w:rsidR="00E46F31" w:rsidRPr="000A16DD">
        <w:rPr>
          <w:rFonts w:ascii="Times New Roman" w:hAnsi="Times New Roman"/>
          <w:sz w:val="24"/>
          <w:szCs w:val="24"/>
        </w:rPr>
        <w:t xml:space="preserve"> </w:t>
      </w:r>
      <w:r w:rsidR="0025000C" w:rsidRPr="000A16DD">
        <w:rPr>
          <w:rFonts w:ascii="Times New Roman" w:hAnsi="Times New Roman"/>
          <w:sz w:val="24"/>
          <w:szCs w:val="24"/>
        </w:rPr>
        <w:t>zákona č. 375/20</w:t>
      </w:r>
      <w:r w:rsidR="00BD2972" w:rsidRPr="000A16DD">
        <w:rPr>
          <w:rFonts w:ascii="Times New Roman" w:hAnsi="Times New Roman"/>
          <w:sz w:val="24"/>
          <w:szCs w:val="24"/>
        </w:rPr>
        <w:t>11 Sb.</w:t>
      </w:r>
      <w:r w:rsidR="0025000C" w:rsidRPr="000A16DD">
        <w:rPr>
          <w:rFonts w:ascii="Times New Roman" w:hAnsi="Times New Roman"/>
          <w:sz w:val="24"/>
          <w:szCs w:val="24"/>
        </w:rPr>
        <w:t>, zákona č.</w:t>
      </w:r>
      <w:r w:rsidR="00B612C2">
        <w:rPr>
          <w:rFonts w:ascii="Times New Roman" w:hAnsi="Times New Roman"/>
          <w:sz w:val="24"/>
          <w:szCs w:val="24"/>
        </w:rPr>
        <w:t> </w:t>
      </w:r>
      <w:r w:rsidR="0025000C" w:rsidRPr="000A16DD">
        <w:rPr>
          <w:rFonts w:ascii="Times New Roman" w:hAnsi="Times New Roman"/>
          <w:sz w:val="24"/>
          <w:szCs w:val="24"/>
        </w:rPr>
        <w:t>428/2011 Sb., zákona č. 458/2011 Sb., zákona č. 192/2012 Sb., zákona č.</w:t>
      </w:r>
      <w:r w:rsidR="0096387C" w:rsidRPr="000A16DD">
        <w:rPr>
          <w:rFonts w:ascii="Times New Roman" w:hAnsi="Times New Roman"/>
          <w:sz w:val="24"/>
          <w:szCs w:val="24"/>
        </w:rPr>
        <w:t> </w:t>
      </w:r>
      <w:r w:rsidR="0025000C" w:rsidRPr="000A16DD">
        <w:rPr>
          <w:rFonts w:ascii="Times New Roman" w:hAnsi="Times New Roman"/>
          <w:sz w:val="24"/>
          <w:szCs w:val="24"/>
        </w:rPr>
        <w:t>399/2012 Sb., zákona č.</w:t>
      </w:r>
      <w:r w:rsidR="00A257B8" w:rsidRPr="000A16DD">
        <w:rPr>
          <w:rFonts w:ascii="Times New Roman" w:hAnsi="Times New Roman"/>
          <w:sz w:val="24"/>
          <w:szCs w:val="24"/>
        </w:rPr>
        <w:t> </w:t>
      </w:r>
      <w:r w:rsidR="0025000C" w:rsidRPr="000A16DD">
        <w:rPr>
          <w:rFonts w:ascii="Times New Roman" w:hAnsi="Times New Roman"/>
          <w:sz w:val="24"/>
          <w:szCs w:val="24"/>
        </w:rPr>
        <w:t>401/2012</w:t>
      </w:r>
      <w:r w:rsidR="00A257B8" w:rsidRPr="000A16DD">
        <w:rPr>
          <w:rFonts w:ascii="Times New Roman" w:hAnsi="Times New Roman"/>
          <w:sz w:val="24"/>
          <w:szCs w:val="24"/>
        </w:rPr>
        <w:t> </w:t>
      </w:r>
      <w:r w:rsidR="0025000C" w:rsidRPr="000A16DD">
        <w:rPr>
          <w:rFonts w:ascii="Times New Roman" w:hAnsi="Times New Roman"/>
          <w:sz w:val="24"/>
          <w:szCs w:val="24"/>
        </w:rPr>
        <w:t>Sb., zákona č. 403/2012 Sb., zákona č. 428/2012 Sb., zákona č. 500/2012 Sb., zákona č.</w:t>
      </w:r>
      <w:r w:rsidR="00B612C2">
        <w:rPr>
          <w:rFonts w:ascii="Times New Roman" w:hAnsi="Times New Roman"/>
          <w:sz w:val="24"/>
          <w:szCs w:val="24"/>
        </w:rPr>
        <w:t> </w:t>
      </w:r>
      <w:r w:rsidR="0025000C" w:rsidRPr="000A16DD">
        <w:rPr>
          <w:rFonts w:ascii="Times New Roman" w:hAnsi="Times New Roman"/>
          <w:sz w:val="24"/>
          <w:szCs w:val="24"/>
        </w:rPr>
        <w:t>503/</w:t>
      </w:r>
      <w:r w:rsidR="00BD2972" w:rsidRPr="000A16DD">
        <w:rPr>
          <w:rFonts w:ascii="Times New Roman" w:hAnsi="Times New Roman"/>
          <w:sz w:val="24"/>
          <w:szCs w:val="24"/>
        </w:rPr>
        <w:t>2012 Sb., zákona č. 44/2013 Sb.</w:t>
      </w:r>
      <w:r w:rsidR="0025000C" w:rsidRPr="000A16DD">
        <w:rPr>
          <w:rFonts w:ascii="Times New Roman" w:hAnsi="Times New Roman"/>
          <w:sz w:val="24"/>
          <w:szCs w:val="24"/>
        </w:rPr>
        <w:t>, zákona č. 105/2013 Sb., zákona č.</w:t>
      </w:r>
      <w:r w:rsidR="00A257B8" w:rsidRPr="000A16DD">
        <w:rPr>
          <w:rFonts w:ascii="Times New Roman" w:hAnsi="Times New Roman"/>
          <w:sz w:val="24"/>
          <w:szCs w:val="24"/>
        </w:rPr>
        <w:t> </w:t>
      </w:r>
      <w:r w:rsidR="0025000C" w:rsidRPr="000A16DD">
        <w:rPr>
          <w:rFonts w:ascii="Times New Roman" w:hAnsi="Times New Roman"/>
          <w:sz w:val="24"/>
          <w:szCs w:val="24"/>
        </w:rPr>
        <w:t>160/20</w:t>
      </w:r>
      <w:r w:rsidR="00BD2972" w:rsidRPr="000A16DD">
        <w:rPr>
          <w:rFonts w:ascii="Times New Roman" w:hAnsi="Times New Roman"/>
          <w:sz w:val="24"/>
          <w:szCs w:val="24"/>
        </w:rPr>
        <w:t>13</w:t>
      </w:r>
      <w:r w:rsidR="00A257B8" w:rsidRPr="000A16DD">
        <w:rPr>
          <w:rFonts w:ascii="Times New Roman" w:hAnsi="Times New Roman"/>
          <w:sz w:val="24"/>
          <w:szCs w:val="24"/>
        </w:rPr>
        <w:t> </w:t>
      </w:r>
      <w:r w:rsidR="00BD2972" w:rsidRPr="000A16DD">
        <w:rPr>
          <w:rFonts w:ascii="Times New Roman" w:hAnsi="Times New Roman"/>
          <w:sz w:val="24"/>
          <w:szCs w:val="24"/>
        </w:rPr>
        <w:t>Sb., zákona č.</w:t>
      </w:r>
      <w:r w:rsidR="00B612C2">
        <w:rPr>
          <w:rFonts w:ascii="Times New Roman" w:hAnsi="Times New Roman"/>
          <w:sz w:val="24"/>
          <w:szCs w:val="24"/>
        </w:rPr>
        <w:t> </w:t>
      </w:r>
      <w:r w:rsidR="00BD2972" w:rsidRPr="000A16DD">
        <w:rPr>
          <w:rFonts w:ascii="Times New Roman" w:hAnsi="Times New Roman"/>
          <w:sz w:val="24"/>
          <w:szCs w:val="24"/>
        </w:rPr>
        <w:t>215/2013 Sb.</w:t>
      </w:r>
      <w:r w:rsidR="0025000C" w:rsidRPr="000A16DD">
        <w:rPr>
          <w:rFonts w:ascii="Times New Roman" w:hAnsi="Times New Roman"/>
          <w:sz w:val="24"/>
          <w:szCs w:val="24"/>
        </w:rPr>
        <w:t>, zákonného opatření Senátu č. 344/2013 Sb., zákona č. 267/2014 Sb., zákona č.</w:t>
      </w:r>
      <w:r w:rsidR="00B612C2">
        <w:rPr>
          <w:rFonts w:ascii="Times New Roman" w:hAnsi="Times New Roman"/>
          <w:sz w:val="24"/>
          <w:szCs w:val="24"/>
        </w:rPr>
        <w:t> </w:t>
      </w:r>
      <w:r w:rsidR="0025000C" w:rsidRPr="000A16DD">
        <w:rPr>
          <w:rFonts w:ascii="Times New Roman" w:hAnsi="Times New Roman"/>
          <w:sz w:val="24"/>
          <w:szCs w:val="24"/>
        </w:rPr>
        <w:t>188/2016 Sb., zákona č. 454/2016 Sb., zákona č.</w:t>
      </w:r>
      <w:r w:rsidR="0096387C" w:rsidRPr="000A16DD">
        <w:rPr>
          <w:rFonts w:ascii="Times New Roman" w:hAnsi="Times New Roman"/>
          <w:sz w:val="24"/>
          <w:szCs w:val="24"/>
        </w:rPr>
        <w:t> </w:t>
      </w:r>
      <w:r w:rsidR="0025000C" w:rsidRPr="000A16DD">
        <w:rPr>
          <w:rFonts w:ascii="Times New Roman" w:hAnsi="Times New Roman"/>
          <w:sz w:val="24"/>
          <w:szCs w:val="24"/>
        </w:rPr>
        <w:t>246/2017 Sb.,</w:t>
      </w:r>
      <w:r w:rsidR="00CB130F" w:rsidRPr="000A16DD">
        <w:rPr>
          <w:rFonts w:ascii="Times New Roman" w:hAnsi="Times New Roman"/>
          <w:sz w:val="24"/>
          <w:szCs w:val="24"/>
        </w:rPr>
        <w:t xml:space="preserve"> a</w:t>
      </w:r>
      <w:r w:rsidR="00B612C2">
        <w:rPr>
          <w:rFonts w:ascii="Times New Roman" w:hAnsi="Times New Roman"/>
          <w:sz w:val="24"/>
          <w:szCs w:val="24"/>
        </w:rPr>
        <w:t> </w:t>
      </w:r>
      <w:r w:rsidR="0025000C" w:rsidRPr="000A16DD">
        <w:rPr>
          <w:rFonts w:ascii="Times New Roman" w:hAnsi="Times New Roman"/>
          <w:sz w:val="24"/>
          <w:szCs w:val="24"/>
        </w:rPr>
        <w:t>zákona č. 254/2017 Sb.</w:t>
      </w:r>
      <w:r w:rsidR="00CB130F" w:rsidRPr="000A16DD">
        <w:rPr>
          <w:rFonts w:ascii="Times New Roman" w:hAnsi="Times New Roman"/>
          <w:sz w:val="24"/>
          <w:szCs w:val="24"/>
        </w:rPr>
        <w:t>, se doplňuje odstavec 10, který zní:</w:t>
      </w:r>
      <w:r w:rsidRPr="000A16DD">
        <w:rPr>
          <w:rFonts w:ascii="Times New Roman" w:hAnsi="Times New Roman"/>
          <w:sz w:val="24"/>
          <w:szCs w:val="24"/>
        </w:rPr>
        <w:t xml:space="preserve"> </w:t>
      </w:r>
    </w:p>
    <w:p w14:paraId="30ABA236" w14:textId="2089E648" w:rsidR="00CB130F" w:rsidRPr="000A16DD" w:rsidRDefault="00AD4F4E" w:rsidP="00AD4F4E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B130F" w:rsidRPr="000A16DD">
        <w:rPr>
          <w:rFonts w:ascii="Times New Roman" w:hAnsi="Times New Roman"/>
          <w:sz w:val="24"/>
          <w:szCs w:val="24"/>
        </w:rPr>
        <w:t>„(10) Od základu daně ve zdaňovacím období lze odečíst úhrady za mistrovské zkoušky, pokud nebyly hrazeny zaměstnavatelem ani nebyly uplatněny jako výdaj podle § 24 poplatníkem s</w:t>
      </w:r>
      <w:r w:rsidR="00B612C2">
        <w:rPr>
          <w:rFonts w:ascii="Times New Roman" w:hAnsi="Times New Roman"/>
          <w:sz w:val="24"/>
          <w:szCs w:val="24"/>
        </w:rPr>
        <w:t> </w:t>
      </w:r>
      <w:r w:rsidR="00CB130F" w:rsidRPr="000A16DD">
        <w:rPr>
          <w:rFonts w:ascii="Times New Roman" w:hAnsi="Times New Roman"/>
          <w:sz w:val="24"/>
          <w:szCs w:val="24"/>
        </w:rPr>
        <w:t>příjmy podle § 7, nejvýše však 20 000 Kč. U</w:t>
      </w:r>
      <w:r w:rsidR="00B612C2">
        <w:rPr>
          <w:rFonts w:ascii="Times New Roman" w:hAnsi="Times New Roman"/>
          <w:sz w:val="24"/>
          <w:szCs w:val="24"/>
        </w:rPr>
        <w:t> </w:t>
      </w:r>
      <w:r w:rsidR="00CB130F" w:rsidRPr="000A16DD">
        <w:rPr>
          <w:rFonts w:ascii="Times New Roman" w:hAnsi="Times New Roman"/>
          <w:sz w:val="24"/>
          <w:szCs w:val="24"/>
        </w:rPr>
        <w:t xml:space="preserve">poplatníka, který je osobou se zdravotním postižením, lze za zdaňovací období odečíst až </w:t>
      </w:r>
      <w:r w:rsidR="008712C7" w:rsidRPr="000A16DD">
        <w:rPr>
          <w:rFonts w:ascii="Times New Roman" w:hAnsi="Times New Roman"/>
          <w:sz w:val="24"/>
          <w:szCs w:val="24"/>
        </w:rPr>
        <w:t xml:space="preserve">26 </w:t>
      </w:r>
      <w:r w:rsidR="00CB130F" w:rsidRPr="000A16DD">
        <w:rPr>
          <w:rFonts w:ascii="Times New Roman" w:hAnsi="Times New Roman"/>
          <w:sz w:val="24"/>
          <w:szCs w:val="24"/>
        </w:rPr>
        <w:t>000 Kč, a</w:t>
      </w:r>
      <w:r w:rsidR="00B612C2">
        <w:rPr>
          <w:rFonts w:ascii="Times New Roman" w:hAnsi="Times New Roman"/>
          <w:sz w:val="24"/>
          <w:szCs w:val="24"/>
        </w:rPr>
        <w:t> </w:t>
      </w:r>
      <w:r w:rsidR="00CB130F" w:rsidRPr="000A16DD">
        <w:rPr>
          <w:rFonts w:ascii="Times New Roman" w:hAnsi="Times New Roman"/>
          <w:sz w:val="24"/>
          <w:szCs w:val="24"/>
        </w:rPr>
        <w:t>u poplatníka, který je osobou s</w:t>
      </w:r>
      <w:r w:rsidR="00B612C2">
        <w:rPr>
          <w:rFonts w:ascii="Times New Roman" w:hAnsi="Times New Roman"/>
          <w:sz w:val="24"/>
          <w:szCs w:val="24"/>
        </w:rPr>
        <w:t> </w:t>
      </w:r>
      <w:r w:rsidR="00CB130F" w:rsidRPr="000A16DD">
        <w:rPr>
          <w:rFonts w:ascii="Times New Roman" w:hAnsi="Times New Roman"/>
          <w:sz w:val="24"/>
          <w:szCs w:val="24"/>
        </w:rPr>
        <w:t xml:space="preserve">těžším zdravotním postižením, až </w:t>
      </w:r>
      <w:r w:rsidR="008712C7" w:rsidRPr="000A16DD">
        <w:rPr>
          <w:rFonts w:ascii="Times New Roman" w:hAnsi="Times New Roman"/>
          <w:sz w:val="24"/>
          <w:szCs w:val="24"/>
        </w:rPr>
        <w:t xml:space="preserve">30 </w:t>
      </w:r>
      <w:r w:rsidR="00CB130F" w:rsidRPr="000A16DD">
        <w:rPr>
          <w:rFonts w:ascii="Times New Roman" w:hAnsi="Times New Roman"/>
          <w:sz w:val="24"/>
          <w:szCs w:val="24"/>
        </w:rPr>
        <w:t>000 Kč.“.</w:t>
      </w:r>
    </w:p>
    <w:p w14:paraId="04FDFE35" w14:textId="77777777" w:rsidR="007A28F2" w:rsidRPr="000A16DD" w:rsidRDefault="007A28F2" w:rsidP="00CB130F">
      <w:pPr>
        <w:pStyle w:val="Odstavecseseznamem"/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72AA19B5" w14:textId="287B6698" w:rsidR="00915A8B" w:rsidRPr="000A16DD" w:rsidRDefault="00915A8B" w:rsidP="00AD4F4E">
      <w:pPr>
        <w:pStyle w:val="Odstavecseseznamem"/>
        <w:keepNext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lastRenderedPageBreak/>
        <w:t xml:space="preserve">ČÁST </w:t>
      </w:r>
      <w:r w:rsidR="00826936" w:rsidRPr="00826936">
        <w:rPr>
          <w:rFonts w:ascii="Times New Roman" w:hAnsi="Times New Roman"/>
          <w:sz w:val="24"/>
          <w:szCs w:val="24"/>
        </w:rPr>
        <w:t>ČTVRTÁ</w:t>
      </w:r>
    </w:p>
    <w:p w14:paraId="02A93AA8" w14:textId="77777777" w:rsidR="00915A8B" w:rsidRPr="000A16DD" w:rsidRDefault="00915A8B" w:rsidP="00AD4F4E">
      <w:pPr>
        <w:pStyle w:val="Odstavecseseznamem"/>
        <w:keepNext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A16DD">
        <w:rPr>
          <w:rFonts w:ascii="Times New Roman" w:hAnsi="Times New Roman"/>
          <w:b/>
          <w:sz w:val="24"/>
          <w:szCs w:val="24"/>
        </w:rPr>
        <w:t>Účinnost</w:t>
      </w:r>
    </w:p>
    <w:p w14:paraId="313BE2EC" w14:textId="4293F907" w:rsidR="00915A8B" w:rsidRPr="000A16DD" w:rsidRDefault="00915A8B" w:rsidP="00AD4F4E">
      <w:pPr>
        <w:pStyle w:val="Odstavecseseznamem"/>
        <w:keepNext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 xml:space="preserve">Čl. </w:t>
      </w:r>
      <w:r w:rsidR="003E5B97">
        <w:rPr>
          <w:rFonts w:ascii="Times New Roman" w:hAnsi="Times New Roman"/>
          <w:sz w:val="24"/>
          <w:szCs w:val="24"/>
        </w:rPr>
        <w:t>I</w:t>
      </w:r>
      <w:r w:rsidRPr="000A16DD">
        <w:rPr>
          <w:rFonts w:ascii="Times New Roman" w:hAnsi="Times New Roman"/>
          <w:sz w:val="24"/>
          <w:szCs w:val="24"/>
        </w:rPr>
        <w:t>V</w:t>
      </w:r>
    </w:p>
    <w:p w14:paraId="617D51CC" w14:textId="77777777" w:rsidR="00915A8B" w:rsidRPr="000A16DD" w:rsidRDefault="00915A8B" w:rsidP="00AD4F4E">
      <w:pPr>
        <w:pStyle w:val="Odstavecseseznamem"/>
        <w:keepNext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1FB7FCB1" w14:textId="77777777" w:rsidR="00320885" w:rsidRPr="000D3CF7" w:rsidRDefault="00915A8B" w:rsidP="00AD4F4E">
      <w:pPr>
        <w:pStyle w:val="Odstavecseseznamem"/>
        <w:keepNext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16DD">
        <w:rPr>
          <w:rFonts w:ascii="Times New Roman" w:hAnsi="Times New Roman"/>
          <w:sz w:val="24"/>
          <w:szCs w:val="24"/>
        </w:rPr>
        <w:t>Tento zákon nabývá účinnosti dnem… 2020.</w:t>
      </w:r>
    </w:p>
    <w:sectPr w:rsidR="00320885" w:rsidRPr="000D3CF7" w:rsidSect="008A5137">
      <w:footerReference w:type="default" r:id="rId8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F04DD" w14:textId="77777777" w:rsidR="002230CC" w:rsidRDefault="002230CC" w:rsidP="00677FE0">
      <w:pPr>
        <w:spacing w:after="0" w:line="240" w:lineRule="auto"/>
      </w:pPr>
      <w:r>
        <w:separator/>
      </w:r>
    </w:p>
  </w:endnote>
  <w:endnote w:type="continuationSeparator" w:id="0">
    <w:p w14:paraId="54B8887C" w14:textId="77777777" w:rsidR="002230CC" w:rsidRDefault="002230CC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8443976"/>
      <w:docPartObj>
        <w:docPartGallery w:val="Page Numbers (Bottom of Page)"/>
        <w:docPartUnique/>
      </w:docPartObj>
    </w:sdtPr>
    <w:sdtContent>
      <w:p w14:paraId="28A83734" w14:textId="2558B582" w:rsidR="00C61489" w:rsidRDefault="00C61489">
        <w:pPr>
          <w:pStyle w:val="Zpat"/>
          <w:jc w:val="right"/>
        </w:pPr>
        <w:r w:rsidRPr="00C614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6148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614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C614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8F66F09" w14:textId="77777777" w:rsidR="00586A60" w:rsidRDefault="00586A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F0FF3" w14:textId="77777777" w:rsidR="002230CC" w:rsidRDefault="002230CC" w:rsidP="00677FE0">
      <w:pPr>
        <w:spacing w:after="0" w:line="240" w:lineRule="auto"/>
      </w:pPr>
      <w:r>
        <w:separator/>
      </w:r>
    </w:p>
  </w:footnote>
  <w:footnote w:type="continuationSeparator" w:id="0">
    <w:p w14:paraId="7728F0D0" w14:textId="77777777" w:rsidR="002230CC" w:rsidRDefault="002230CC" w:rsidP="00677FE0">
      <w:pPr>
        <w:spacing w:after="0" w:line="240" w:lineRule="auto"/>
      </w:pPr>
      <w:r>
        <w:continuationSeparator/>
      </w:r>
    </w:p>
  </w:footnote>
  <w:footnote w:id="1">
    <w:p w14:paraId="065FC449" w14:textId="1434AEFC" w:rsidR="008A5137" w:rsidRPr="009F7C9C" w:rsidRDefault="008A5137">
      <w:pPr>
        <w:pStyle w:val="Textpoznpodarou"/>
        <w:rPr>
          <w:rFonts w:ascii="Times New Roman" w:hAnsi="Times New Roman" w:cs="Times New Roman"/>
          <w:sz w:val="24"/>
          <w:szCs w:val="24"/>
        </w:rPr>
      </w:pPr>
      <w:r>
        <w:rPr>
          <w:rStyle w:val="Znakapoznpodarou"/>
        </w:rPr>
        <w:t>6</w:t>
      </w:r>
      <w:r w:rsidR="00D91D33">
        <w:rPr>
          <w:rStyle w:val="Znakapoznpodarou"/>
        </w:rPr>
        <w:t>)</w:t>
      </w:r>
      <w:r w:rsidRPr="009F7C9C">
        <w:rPr>
          <w:rFonts w:ascii="Times New Roman" w:hAnsi="Times New Roman" w:cs="Times New Roman"/>
          <w:sz w:val="24"/>
          <w:szCs w:val="24"/>
        </w:rPr>
        <w:t xml:space="preserve"> </w:t>
      </w:r>
      <w:r w:rsidRPr="003D3D5D">
        <w:rPr>
          <w:rFonts w:ascii="Times New Roman" w:hAnsi="Times New Roman" w:cs="Times New Roman"/>
          <w:sz w:val="24"/>
          <w:szCs w:val="24"/>
        </w:rPr>
        <w:t>Zákon č. 179/2006 Sb., o ověřování a uznávání výsledků dalšího vzdělávání a o změně některých zákonů,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61A3241"/>
    <w:multiLevelType w:val="hybridMultilevel"/>
    <w:tmpl w:val="689A55D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4" w15:restartNumberingAfterBreak="0">
    <w:nsid w:val="191872DA"/>
    <w:multiLevelType w:val="multilevel"/>
    <w:tmpl w:val="E8A48D7C"/>
    <w:numStyleLink w:val="VariantaA-sla"/>
  </w:abstractNum>
  <w:abstractNum w:abstractNumId="5" w15:restartNumberingAfterBreak="0">
    <w:nsid w:val="2121152D"/>
    <w:multiLevelType w:val="hybridMultilevel"/>
    <w:tmpl w:val="292CE27E"/>
    <w:lvl w:ilvl="0" w:tplc="03926E70">
      <w:start w:val="1"/>
      <w:numFmt w:val="decimal"/>
      <w:lvlText w:val="(%1)"/>
      <w:lvlJc w:val="left"/>
      <w:pPr>
        <w:ind w:left="17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0" w:hanging="360"/>
      </w:pPr>
    </w:lvl>
    <w:lvl w:ilvl="2" w:tplc="0809001B" w:tentative="1">
      <w:start w:val="1"/>
      <w:numFmt w:val="lowerRoman"/>
      <w:lvlText w:val="%3."/>
      <w:lvlJc w:val="right"/>
      <w:pPr>
        <w:ind w:left="3210" w:hanging="180"/>
      </w:pPr>
    </w:lvl>
    <w:lvl w:ilvl="3" w:tplc="0809000F" w:tentative="1">
      <w:start w:val="1"/>
      <w:numFmt w:val="decimal"/>
      <w:lvlText w:val="%4."/>
      <w:lvlJc w:val="left"/>
      <w:pPr>
        <w:ind w:left="3930" w:hanging="360"/>
      </w:pPr>
    </w:lvl>
    <w:lvl w:ilvl="4" w:tplc="08090019" w:tentative="1">
      <w:start w:val="1"/>
      <w:numFmt w:val="lowerLetter"/>
      <w:lvlText w:val="%5."/>
      <w:lvlJc w:val="left"/>
      <w:pPr>
        <w:ind w:left="4650" w:hanging="360"/>
      </w:pPr>
    </w:lvl>
    <w:lvl w:ilvl="5" w:tplc="0809001B" w:tentative="1">
      <w:start w:val="1"/>
      <w:numFmt w:val="lowerRoman"/>
      <w:lvlText w:val="%6."/>
      <w:lvlJc w:val="right"/>
      <w:pPr>
        <w:ind w:left="5370" w:hanging="180"/>
      </w:pPr>
    </w:lvl>
    <w:lvl w:ilvl="6" w:tplc="0809000F" w:tentative="1">
      <w:start w:val="1"/>
      <w:numFmt w:val="decimal"/>
      <w:lvlText w:val="%7."/>
      <w:lvlJc w:val="left"/>
      <w:pPr>
        <w:ind w:left="6090" w:hanging="360"/>
      </w:pPr>
    </w:lvl>
    <w:lvl w:ilvl="7" w:tplc="08090019" w:tentative="1">
      <w:start w:val="1"/>
      <w:numFmt w:val="lowerLetter"/>
      <w:lvlText w:val="%8."/>
      <w:lvlJc w:val="left"/>
      <w:pPr>
        <w:ind w:left="6810" w:hanging="360"/>
      </w:pPr>
    </w:lvl>
    <w:lvl w:ilvl="8" w:tplc="08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289A5EA2"/>
    <w:multiLevelType w:val="multilevel"/>
    <w:tmpl w:val="E8BAE50A"/>
    <w:numStyleLink w:val="VariantaA-odrky"/>
  </w:abstractNum>
  <w:abstractNum w:abstractNumId="7" w15:restartNumberingAfterBreak="0">
    <w:nsid w:val="30A27DF8"/>
    <w:multiLevelType w:val="hybridMultilevel"/>
    <w:tmpl w:val="653AB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0" w15:restartNumberingAfterBreak="0">
    <w:nsid w:val="5AF35F43"/>
    <w:multiLevelType w:val="multilevel"/>
    <w:tmpl w:val="0D8ABE32"/>
    <w:numStyleLink w:val="VariantaB-sla"/>
  </w:abstractNum>
  <w:abstractNum w:abstractNumId="11" w15:restartNumberingAfterBreak="0">
    <w:nsid w:val="7FFE7B7D"/>
    <w:multiLevelType w:val="hybridMultilevel"/>
    <w:tmpl w:val="653AB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0"/>
  </w:num>
  <w:num w:numId="5">
    <w:abstractNumId w:val="10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  <w:num w:numId="11">
    <w:abstractNumId w:val="11"/>
  </w:num>
  <w:num w:numId="12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85"/>
    <w:rsid w:val="000006CE"/>
    <w:rsid w:val="000034DC"/>
    <w:rsid w:val="00015306"/>
    <w:rsid w:val="000164F3"/>
    <w:rsid w:val="0002674B"/>
    <w:rsid w:val="00030603"/>
    <w:rsid w:val="0003077B"/>
    <w:rsid w:val="00035480"/>
    <w:rsid w:val="00036FB6"/>
    <w:rsid w:val="00040BA4"/>
    <w:rsid w:val="0004162E"/>
    <w:rsid w:val="0004786B"/>
    <w:rsid w:val="00047C4D"/>
    <w:rsid w:val="00053DA7"/>
    <w:rsid w:val="00054217"/>
    <w:rsid w:val="00061AE9"/>
    <w:rsid w:val="00063405"/>
    <w:rsid w:val="00067EBB"/>
    <w:rsid w:val="00071092"/>
    <w:rsid w:val="00071486"/>
    <w:rsid w:val="00076605"/>
    <w:rsid w:val="000809B9"/>
    <w:rsid w:val="00090B40"/>
    <w:rsid w:val="00092B9B"/>
    <w:rsid w:val="00095A0A"/>
    <w:rsid w:val="000960BD"/>
    <w:rsid w:val="00096863"/>
    <w:rsid w:val="000A16DD"/>
    <w:rsid w:val="000A4044"/>
    <w:rsid w:val="000B1B3D"/>
    <w:rsid w:val="000B412B"/>
    <w:rsid w:val="000B563B"/>
    <w:rsid w:val="000C4CAF"/>
    <w:rsid w:val="000C66DC"/>
    <w:rsid w:val="000D15FF"/>
    <w:rsid w:val="000D3CF7"/>
    <w:rsid w:val="000D50A3"/>
    <w:rsid w:val="000D58BD"/>
    <w:rsid w:val="000D5DDB"/>
    <w:rsid w:val="000D60B1"/>
    <w:rsid w:val="000D76E7"/>
    <w:rsid w:val="000E0CFD"/>
    <w:rsid w:val="000E184A"/>
    <w:rsid w:val="000E1D48"/>
    <w:rsid w:val="000E313F"/>
    <w:rsid w:val="000F09EB"/>
    <w:rsid w:val="000F1019"/>
    <w:rsid w:val="000F431C"/>
    <w:rsid w:val="000F682B"/>
    <w:rsid w:val="001112D1"/>
    <w:rsid w:val="00111570"/>
    <w:rsid w:val="00112FAD"/>
    <w:rsid w:val="00114285"/>
    <w:rsid w:val="00121485"/>
    <w:rsid w:val="001218E5"/>
    <w:rsid w:val="001225C7"/>
    <w:rsid w:val="00124B32"/>
    <w:rsid w:val="001268B0"/>
    <w:rsid w:val="00130008"/>
    <w:rsid w:val="00134974"/>
    <w:rsid w:val="00136174"/>
    <w:rsid w:val="0013769D"/>
    <w:rsid w:val="0014488C"/>
    <w:rsid w:val="00147D1F"/>
    <w:rsid w:val="0015196F"/>
    <w:rsid w:val="00154279"/>
    <w:rsid w:val="0015528E"/>
    <w:rsid w:val="001615D4"/>
    <w:rsid w:val="00166868"/>
    <w:rsid w:val="00167702"/>
    <w:rsid w:val="001715E9"/>
    <w:rsid w:val="00173A26"/>
    <w:rsid w:val="00174F34"/>
    <w:rsid w:val="0018051B"/>
    <w:rsid w:val="001814B7"/>
    <w:rsid w:val="00186CE8"/>
    <w:rsid w:val="00193B49"/>
    <w:rsid w:val="001954BE"/>
    <w:rsid w:val="00196D7B"/>
    <w:rsid w:val="001B1E4A"/>
    <w:rsid w:val="001C0D59"/>
    <w:rsid w:val="001C164A"/>
    <w:rsid w:val="001D03A8"/>
    <w:rsid w:val="001D27C0"/>
    <w:rsid w:val="001D72A9"/>
    <w:rsid w:val="001E4E01"/>
    <w:rsid w:val="001E74C3"/>
    <w:rsid w:val="001F1244"/>
    <w:rsid w:val="001F6937"/>
    <w:rsid w:val="00200B59"/>
    <w:rsid w:val="00202C25"/>
    <w:rsid w:val="00203B5D"/>
    <w:rsid w:val="0020662D"/>
    <w:rsid w:val="00207EF8"/>
    <w:rsid w:val="00211928"/>
    <w:rsid w:val="002119B7"/>
    <w:rsid w:val="00220DE3"/>
    <w:rsid w:val="002230CC"/>
    <w:rsid w:val="00226184"/>
    <w:rsid w:val="0023032F"/>
    <w:rsid w:val="002369C0"/>
    <w:rsid w:val="002413C1"/>
    <w:rsid w:val="002479F0"/>
    <w:rsid w:val="0025000C"/>
    <w:rsid w:val="0025290D"/>
    <w:rsid w:val="002533DE"/>
    <w:rsid w:val="00260372"/>
    <w:rsid w:val="0026198D"/>
    <w:rsid w:val="00262DAF"/>
    <w:rsid w:val="002663DA"/>
    <w:rsid w:val="00266A71"/>
    <w:rsid w:val="00272468"/>
    <w:rsid w:val="002729D0"/>
    <w:rsid w:val="002733C6"/>
    <w:rsid w:val="00281538"/>
    <w:rsid w:val="0028527E"/>
    <w:rsid w:val="00285AED"/>
    <w:rsid w:val="0028705E"/>
    <w:rsid w:val="00293FB4"/>
    <w:rsid w:val="00295336"/>
    <w:rsid w:val="002A2B50"/>
    <w:rsid w:val="002A7E3D"/>
    <w:rsid w:val="002B3A16"/>
    <w:rsid w:val="002B494C"/>
    <w:rsid w:val="002D7917"/>
    <w:rsid w:val="002E2442"/>
    <w:rsid w:val="002E7A30"/>
    <w:rsid w:val="002E7AF1"/>
    <w:rsid w:val="002F0E8C"/>
    <w:rsid w:val="002F1909"/>
    <w:rsid w:val="002F447D"/>
    <w:rsid w:val="00310FA0"/>
    <w:rsid w:val="0031714F"/>
    <w:rsid w:val="00320481"/>
    <w:rsid w:val="00320885"/>
    <w:rsid w:val="003250CB"/>
    <w:rsid w:val="00326CE9"/>
    <w:rsid w:val="00330781"/>
    <w:rsid w:val="00333461"/>
    <w:rsid w:val="00341283"/>
    <w:rsid w:val="00342D32"/>
    <w:rsid w:val="00345A62"/>
    <w:rsid w:val="003477A8"/>
    <w:rsid w:val="00347D7C"/>
    <w:rsid w:val="003551FD"/>
    <w:rsid w:val="00355F23"/>
    <w:rsid w:val="003571E7"/>
    <w:rsid w:val="00363201"/>
    <w:rsid w:val="003706B2"/>
    <w:rsid w:val="0037376D"/>
    <w:rsid w:val="0037609D"/>
    <w:rsid w:val="00380167"/>
    <w:rsid w:val="0039063C"/>
    <w:rsid w:val="00392695"/>
    <w:rsid w:val="003A2003"/>
    <w:rsid w:val="003A268B"/>
    <w:rsid w:val="003A4450"/>
    <w:rsid w:val="003A46A8"/>
    <w:rsid w:val="003A4801"/>
    <w:rsid w:val="003A51AA"/>
    <w:rsid w:val="003B565A"/>
    <w:rsid w:val="003B79D4"/>
    <w:rsid w:val="003C102C"/>
    <w:rsid w:val="003C1A30"/>
    <w:rsid w:val="003D00A1"/>
    <w:rsid w:val="003D379B"/>
    <w:rsid w:val="003D3D5D"/>
    <w:rsid w:val="003D7D00"/>
    <w:rsid w:val="003E5B97"/>
    <w:rsid w:val="003E600A"/>
    <w:rsid w:val="003F1855"/>
    <w:rsid w:val="00403276"/>
    <w:rsid w:val="00406C22"/>
    <w:rsid w:val="0041018F"/>
    <w:rsid w:val="004113A9"/>
    <w:rsid w:val="0041176C"/>
    <w:rsid w:val="00412D6E"/>
    <w:rsid w:val="0041427F"/>
    <w:rsid w:val="00414614"/>
    <w:rsid w:val="00420544"/>
    <w:rsid w:val="00425306"/>
    <w:rsid w:val="00432D30"/>
    <w:rsid w:val="00434468"/>
    <w:rsid w:val="004403C5"/>
    <w:rsid w:val="004506F0"/>
    <w:rsid w:val="004509E5"/>
    <w:rsid w:val="00451C92"/>
    <w:rsid w:val="00453CD2"/>
    <w:rsid w:val="004714EF"/>
    <w:rsid w:val="004739D3"/>
    <w:rsid w:val="00474B25"/>
    <w:rsid w:val="004765F6"/>
    <w:rsid w:val="00486FB9"/>
    <w:rsid w:val="00491481"/>
    <w:rsid w:val="00493F27"/>
    <w:rsid w:val="0049613F"/>
    <w:rsid w:val="00497BBC"/>
    <w:rsid w:val="004A4A58"/>
    <w:rsid w:val="004A585B"/>
    <w:rsid w:val="004B2830"/>
    <w:rsid w:val="004B741F"/>
    <w:rsid w:val="004C1BA0"/>
    <w:rsid w:val="004C212A"/>
    <w:rsid w:val="004D1F92"/>
    <w:rsid w:val="004D3E34"/>
    <w:rsid w:val="004D4355"/>
    <w:rsid w:val="004D4E3D"/>
    <w:rsid w:val="004D6F35"/>
    <w:rsid w:val="004E021A"/>
    <w:rsid w:val="004E74A0"/>
    <w:rsid w:val="004F022F"/>
    <w:rsid w:val="004F3A74"/>
    <w:rsid w:val="004F589A"/>
    <w:rsid w:val="00500232"/>
    <w:rsid w:val="005007C4"/>
    <w:rsid w:val="00504668"/>
    <w:rsid w:val="005064F5"/>
    <w:rsid w:val="005107D6"/>
    <w:rsid w:val="00513E2F"/>
    <w:rsid w:val="005149BB"/>
    <w:rsid w:val="00525A31"/>
    <w:rsid w:val="00533756"/>
    <w:rsid w:val="00534699"/>
    <w:rsid w:val="00537AED"/>
    <w:rsid w:val="00537F43"/>
    <w:rsid w:val="00541193"/>
    <w:rsid w:val="00541F87"/>
    <w:rsid w:val="0054468E"/>
    <w:rsid w:val="005455E1"/>
    <w:rsid w:val="005502BD"/>
    <w:rsid w:val="005502F6"/>
    <w:rsid w:val="00552656"/>
    <w:rsid w:val="0055361C"/>
    <w:rsid w:val="00556787"/>
    <w:rsid w:val="00557CA9"/>
    <w:rsid w:val="00561370"/>
    <w:rsid w:val="005662CD"/>
    <w:rsid w:val="005678E0"/>
    <w:rsid w:val="0057312F"/>
    <w:rsid w:val="00573314"/>
    <w:rsid w:val="00574F7D"/>
    <w:rsid w:val="0057792A"/>
    <w:rsid w:val="00582276"/>
    <w:rsid w:val="00586A60"/>
    <w:rsid w:val="00586E66"/>
    <w:rsid w:val="00587D9E"/>
    <w:rsid w:val="005946D6"/>
    <w:rsid w:val="00597C79"/>
    <w:rsid w:val="005A108C"/>
    <w:rsid w:val="005A3DDF"/>
    <w:rsid w:val="005A7CBA"/>
    <w:rsid w:val="005B1F49"/>
    <w:rsid w:val="005B2C1F"/>
    <w:rsid w:val="005B2CAD"/>
    <w:rsid w:val="005B3EC5"/>
    <w:rsid w:val="005B4AA6"/>
    <w:rsid w:val="005C1B24"/>
    <w:rsid w:val="005C2560"/>
    <w:rsid w:val="005C27DE"/>
    <w:rsid w:val="005C5AC3"/>
    <w:rsid w:val="005D2919"/>
    <w:rsid w:val="005D4035"/>
    <w:rsid w:val="005E20BA"/>
    <w:rsid w:val="005F36E3"/>
    <w:rsid w:val="005F4191"/>
    <w:rsid w:val="005F7585"/>
    <w:rsid w:val="006053B8"/>
    <w:rsid w:val="00605759"/>
    <w:rsid w:val="006146FB"/>
    <w:rsid w:val="006206A4"/>
    <w:rsid w:val="00621E43"/>
    <w:rsid w:val="00627C2D"/>
    <w:rsid w:val="00631F97"/>
    <w:rsid w:val="00632517"/>
    <w:rsid w:val="00644263"/>
    <w:rsid w:val="006465E5"/>
    <w:rsid w:val="00650251"/>
    <w:rsid w:val="00650C6C"/>
    <w:rsid w:val="00652FE6"/>
    <w:rsid w:val="0065503B"/>
    <w:rsid w:val="006605E8"/>
    <w:rsid w:val="006661CE"/>
    <w:rsid w:val="00666733"/>
    <w:rsid w:val="00667898"/>
    <w:rsid w:val="0067630B"/>
    <w:rsid w:val="00677FE0"/>
    <w:rsid w:val="0068290B"/>
    <w:rsid w:val="006A550C"/>
    <w:rsid w:val="006A6666"/>
    <w:rsid w:val="006B07EA"/>
    <w:rsid w:val="006B28B3"/>
    <w:rsid w:val="006B66BD"/>
    <w:rsid w:val="006C05DE"/>
    <w:rsid w:val="006C22ED"/>
    <w:rsid w:val="006C469B"/>
    <w:rsid w:val="006C6F23"/>
    <w:rsid w:val="006D04EF"/>
    <w:rsid w:val="006D3AAB"/>
    <w:rsid w:val="006D719E"/>
    <w:rsid w:val="006E2FB0"/>
    <w:rsid w:val="006E692E"/>
    <w:rsid w:val="006F2F89"/>
    <w:rsid w:val="006F5F8D"/>
    <w:rsid w:val="006F6215"/>
    <w:rsid w:val="00700ED2"/>
    <w:rsid w:val="007031FB"/>
    <w:rsid w:val="007102D2"/>
    <w:rsid w:val="0071261F"/>
    <w:rsid w:val="00713948"/>
    <w:rsid w:val="00725A5B"/>
    <w:rsid w:val="00726010"/>
    <w:rsid w:val="00727887"/>
    <w:rsid w:val="00727EBE"/>
    <w:rsid w:val="007333D1"/>
    <w:rsid w:val="00734D15"/>
    <w:rsid w:val="00735F42"/>
    <w:rsid w:val="0074410F"/>
    <w:rsid w:val="00746AF8"/>
    <w:rsid w:val="0074743E"/>
    <w:rsid w:val="00747955"/>
    <w:rsid w:val="00753A27"/>
    <w:rsid w:val="00753AFE"/>
    <w:rsid w:val="007728C0"/>
    <w:rsid w:val="0077436C"/>
    <w:rsid w:val="007754E8"/>
    <w:rsid w:val="00776295"/>
    <w:rsid w:val="007823EB"/>
    <w:rsid w:val="007857FE"/>
    <w:rsid w:val="0078651C"/>
    <w:rsid w:val="007877E0"/>
    <w:rsid w:val="00791BEE"/>
    <w:rsid w:val="0079342A"/>
    <w:rsid w:val="00794FE9"/>
    <w:rsid w:val="00796DC7"/>
    <w:rsid w:val="007A0E78"/>
    <w:rsid w:val="007A28F2"/>
    <w:rsid w:val="007B0523"/>
    <w:rsid w:val="007B4949"/>
    <w:rsid w:val="007B58C9"/>
    <w:rsid w:val="007B5E00"/>
    <w:rsid w:val="007B6616"/>
    <w:rsid w:val="007B79A3"/>
    <w:rsid w:val="007C2355"/>
    <w:rsid w:val="007D6033"/>
    <w:rsid w:val="007E1BC6"/>
    <w:rsid w:val="007E69A8"/>
    <w:rsid w:val="007F0BC6"/>
    <w:rsid w:val="007F3843"/>
    <w:rsid w:val="0080175A"/>
    <w:rsid w:val="00802474"/>
    <w:rsid w:val="00803308"/>
    <w:rsid w:val="0081044C"/>
    <w:rsid w:val="00817A7C"/>
    <w:rsid w:val="0082028E"/>
    <w:rsid w:val="0082138F"/>
    <w:rsid w:val="00821FCF"/>
    <w:rsid w:val="008257C6"/>
    <w:rsid w:val="00826936"/>
    <w:rsid w:val="00831374"/>
    <w:rsid w:val="008336C2"/>
    <w:rsid w:val="00842A16"/>
    <w:rsid w:val="00843A57"/>
    <w:rsid w:val="008538E3"/>
    <w:rsid w:val="0085723C"/>
    <w:rsid w:val="00857580"/>
    <w:rsid w:val="00865238"/>
    <w:rsid w:val="00865FC9"/>
    <w:rsid w:val="008664F3"/>
    <w:rsid w:val="008667BF"/>
    <w:rsid w:val="008712C7"/>
    <w:rsid w:val="008747A8"/>
    <w:rsid w:val="008759F8"/>
    <w:rsid w:val="00875FC8"/>
    <w:rsid w:val="00880AE3"/>
    <w:rsid w:val="00886A3C"/>
    <w:rsid w:val="00887708"/>
    <w:rsid w:val="008879B6"/>
    <w:rsid w:val="00892283"/>
    <w:rsid w:val="00894977"/>
    <w:rsid w:val="00895645"/>
    <w:rsid w:val="0089643E"/>
    <w:rsid w:val="008A2B98"/>
    <w:rsid w:val="008A5137"/>
    <w:rsid w:val="008A6734"/>
    <w:rsid w:val="008A7665"/>
    <w:rsid w:val="008A7851"/>
    <w:rsid w:val="008B5887"/>
    <w:rsid w:val="008B7928"/>
    <w:rsid w:val="008C173F"/>
    <w:rsid w:val="008C1CA3"/>
    <w:rsid w:val="008C3782"/>
    <w:rsid w:val="008D2289"/>
    <w:rsid w:val="008D295B"/>
    <w:rsid w:val="008D4A32"/>
    <w:rsid w:val="008D593A"/>
    <w:rsid w:val="008D7CC5"/>
    <w:rsid w:val="008E0694"/>
    <w:rsid w:val="008E0F2C"/>
    <w:rsid w:val="008E159B"/>
    <w:rsid w:val="008E7760"/>
    <w:rsid w:val="008F05D7"/>
    <w:rsid w:val="008F0845"/>
    <w:rsid w:val="008F4916"/>
    <w:rsid w:val="008F7798"/>
    <w:rsid w:val="00900A38"/>
    <w:rsid w:val="00901602"/>
    <w:rsid w:val="00902F02"/>
    <w:rsid w:val="009066B7"/>
    <w:rsid w:val="0091169C"/>
    <w:rsid w:val="00912CB1"/>
    <w:rsid w:val="00915A8B"/>
    <w:rsid w:val="0092145D"/>
    <w:rsid w:val="00922001"/>
    <w:rsid w:val="00922C17"/>
    <w:rsid w:val="00924CEC"/>
    <w:rsid w:val="00927172"/>
    <w:rsid w:val="00927AF1"/>
    <w:rsid w:val="00930703"/>
    <w:rsid w:val="00930B64"/>
    <w:rsid w:val="00937C0E"/>
    <w:rsid w:val="00937DD3"/>
    <w:rsid w:val="00940230"/>
    <w:rsid w:val="00942DDD"/>
    <w:rsid w:val="00943328"/>
    <w:rsid w:val="00950E85"/>
    <w:rsid w:val="009516A8"/>
    <w:rsid w:val="0096387C"/>
    <w:rsid w:val="00965E57"/>
    <w:rsid w:val="00967DCD"/>
    <w:rsid w:val="00971693"/>
    <w:rsid w:val="0097705C"/>
    <w:rsid w:val="00980989"/>
    <w:rsid w:val="009811C0"/>
    <w:rsid w:val="00987CCF"/>
    <w:rsid w:val="0099036B"/>
    <w:rsid w:val="009A02ED"/>
    <w:rsid w:val="009A17E8"/>
    <w:rsid w:val="009A1A0B"/>
    <w:rsid w:val="009A45CD"/>
    <w:rsid w:val="009A518A"/>
    <w:rsid w:val="009A7DD8"/>
    <w:rsid w:val="009A7EE9"/>
    <w:rsid w:val="009B1260"/>
    <w:rsid w:val="009B2407"/>
    <w:rsid w:val="009B566D"/>
    <w:rsid w:val="009B57FE"/>
    <w:rsid w:val="009B7C61"/>
    <w:rsid w:val="009C0866"/>
    <w:rsid w:val="009C0AFA"/>
    <w:rsid w:val="009C4D05"/>
    <w:rsid w:val="009C6402"/>
    <w:rsid w:val="009E01CC"/>
    <w:rsid w:val="009E42D0"/>
    <w:rsid w:val="009E720E"/>
    <w:rsid w:val="009F3123"/>
    <w:rsid w:val="009F393D"/>
    <w:rsid w:val="009F7C9C"/>
    <w:rsid w:val="009F7F46"/>
    <w:rsid w:val="00A000BF"/>
    <w:rsid w:val="00A023CB"/>
    <w:rsid w:val="00A0587E"/>
    <w:rsid w:val="00A05B93"/>
    <w:rsid w:val="00A1158F"/>
    <w:rsid w:val="00A13FA5"/>
    <w:rsid w:val="00A21333"/>
    <w:rsid w:val="00A257B8"/>
    <w:rsid w:val="00A26464"/>
    <w:rsid w:val="00A26A04"/>
    <w:rsid w:val="00A275BC"/>
    <w:rsid w:val="00A35F36"/>
    <w:rsid w:val="00A464B4"/>
    <w:rsid w:val="00A46B7F"/>
    <w:rsid w:val="00A5599C"/>
    <w:rsid w:val="00A56F3C"/>
    <w:rsid w:val="00A574A7"/>
    <w:rsid w:val="00A60C9A"/>
    <w:rsid w:val="00A6153C"/>
    <w:rsid w:val="00A63D6B"/>
    <w:rsid w:val="00A64095"/>
    <w:rsid w:val="00A67B00"/>
    <w:rsid w:val="00A70C9D"/>
    <w:rsid w:val="00A754CA"/>
    <w:rsid w:val="00A776A8"/>
    <w:rsid w:val="00A84B52"/>
    <w:rsid w:val="00A8660F"/>
    <w:rsid w:val="00A866EE"/>
    <w:rsid w:val="00A91D55"/>
    <w:rsid w:val="00A9575D"/>
    <w:rsid w:val="00A95C48"/>
    <w:rsid w:val="00A95C81"/>
    <w:rsid w:val="00AA1621"/>
    <w:rsid w:val="00AA3776"/>
    <w:rsid w:val="00AA6822"/>
    <w:rsid w:val="00AA7056"/>
    <w:rsid w:val="00AB31C6"/>
    <w:rsid w:val="00AB523B"/>
    <w:rsid w:val="00AB5F47"/>
    <w:rsid w:val="00AD4F4E"/>
    <w:rsid w:val="00AD7E40"/>
    <w:rsid w:val="00AE5170"/>
    <w:rsid w:val="00AF3831"/>
    <w:rsid w:val="00AF5263"/>
    <w:rsid w:val="00AF53B2"/>
    <w:rsid w:val="00AF70BB"/>
    <w:rsid w:val="00B030DA"/>
    <w:rsid w:val="00B03FFA"/>
    <w:rsid w:val="00B04E1E"/>
    <w:rsid w:val="00B12C86"/>
    <w:rsid w:val="00B1477A"/>
    <w:rsid w:val="00B172C2"/>
    <w:rsid w:val="00B20993"/>
    <w:rsid w:val="00B236E3"/>
    <w:rsid w:val="00B318A3"/>
    <w:rsid w:val="00B31AA2"/>
    <w:rsid w:val="00B36DD7"/>
    <w:rsid w:val="00B3735B"/>
    <w:rsid w:val="00B42E2A"/>
    <w:rsid w:val="00B42E96"/>
    <w:rsid w:val="00B50213"/>
    <w:rsid w:val="00B50EE6"/>
    <w:rsid w:val="00B52185"/>
    <w:rsid w:val="00B5282E"/>
    <w:rsid w:val="00B55AB3"/>
    <w:rsid w:val="00B56726"/>
    <w:rsid w:val="00B61221"/>
    <w:rsid w:val="00B612C2"/>
    <w:rsid w:val="00B626B6"/>
    <w:rsid w:val="00B711C4"/>
    <w:rsid w:val="00B715CD"/>
    <w:rsid w:val="00B735D6"/>
    <w:rsid w:val="00B7681B"/>
    <w:rsid w:val="00B77576"/>
    <w:rsid w:val="00B81ADB"/>
    <w:rsid w:val="00B92ED8"/>
    <w:rsid w:val="00B9753A"/>
    <w:rsid w:val="00BA098D"/>
    <w:rsid w:val="00BA4079"/>
    <w:rsid w:val="00BB3F84"/>
    <w:rsid w:val="00BB479C"/>
    <w:rsid w:val="00BB71A1"/>
    <w:rsid w:val="00BC22A6"/>
    <w:rsid w:val="00BC2CF2"/>
    <w:rsid w:val="00BC4720"/>
    <w:rsid w:val="00BC4A8B"/>
    <w:rsid w:val="00BD21D1"/>
    <w:rsid w:val="00BD2972"/>
    <w:rsid w:val="00BD4BD8"/>
    <w:rsid w:val="00BD563E"/>
    <w:rsid w:val="00BD75A2"/>
    <w:rsid w:val="00BE43F2"/>
    <w:rsid w:val="00BF17C9"/>
    <w:rsid w:val="00BF1910"/>
    <w:rsid w:val="00C0624F"/>
    <w:rsid w:val="00C1583A"/>
    <w:rsid w:val="00C2017A"/>
    <w:rsid w:val="00C2026B"/>
    <w:rsid w:val="00C20470"/>
    <w:rsid w:val="00C215C4"/>
    <w:rsid w:val="00C32156"/>
    <w:rsid w:val="00C32EE1"/>
    <w:rsid w:val="00C34B2F"/>
    <w:rsid w:val="00C356AE"/>
    <w:rsid w:val="00C36A45"/>
    <w:rsid w:val="00C41AE0"/>
    <w:rsid w:val="00C42DA7"/>
    <w:rsid w:val="00C4641B"/>
    <w:rsid w:val="00C51F04"/>
    <w:rsid w:val="00C61489"/>
    <w:rsid w:val="00C618DA"/>
    <w:rsid w:val="00C6451A"/>
    <w:rsid w:val="00C6690E"/>
    <w:rsid w:val="00C67B72"/>
    <w:rsid w:val="00C703C5"/>
    <w:rsid w:val="00C718F6"/>
    <w:rsid w:val="00C73D7C"/>
    <w:rsid w:val="00C74140"/>
    <w:rsid w:val="00C805F2"/>
    <w:rsid w:val="00C86104"/>
    <w:rsid w:val="00C874A7"/>
    <w:rsid w:val="00C9514A"/>
    <w:rsid w:val="00C956E6"/>
    <w:rsid w:val="00C96000"/>
    <w:rsid w:val="00C96EFE"/>
    <w:rsid w:val="00CB071A"/>
    <w:rsid w:val="00CB130F"/>
    <w:rsid w:val="00CB334B"/>
    <w:rsid w:val="00CB5BE4"/>
    <w:rsid w:val="00CB7406"/>
    <w:rsid w:val="00CC25BB"/>
    <w:rsid w:val="00CC5B1B"/>
    <w:rsid w:val="00CC5D05"/>
    <w:rsid w:val="00CC5E40"/>
    <w:rsid w:val="00CC7073"/>
    <w:rsid w:val="00CC78B3"/>
    <w:rsid w:val="00CD0237"/>
    <w:rsid w:val="00CD04E0"/>
    <w:rsid w:val="00CD3A64"/>
    <w:rsid w:val="00CE29CB"/>
    <w:rsid w:val="00CE41C8"/>
    <w:rsid w:val="00CE6F6A"/>
    <w:rsid w:val="00CF639E"/>
    <w:rsid w:val="00D1569F"/>
    <w:rsid w:val="00D158C7"/>
    <w:rsid w:val="00D16D17"/>
    <w:rsid w:val="00D1761C"/>
    <w:rsid w:val="00D20B1E"/>
    <w:rsid w:val="00D21642"/>
    <w:rsid w:val="00D22462"/>
    <w:rsid w:val="00D230AC"/>
    <w:rsid w:val="00D24ADA"/>
    <w:rsid w:val="00D32489"/>
    <w:rsid w:val="00D3349E"/>
    <w:rsid w:val="00D37352"/>
    <w:rsid w:val="00D37DA9"/>
    <w:rsid w:val="00D50AC0"/>
    <w:rsid w:val="00D55C45"/>
    <w:rsid w:val="00D564CF"/>
    <w:rsid w:val="00D57DC5"/>
    <w:rsid w:val="00D66310"/>
    <w:rsid w:val="00D73CB8"/>
    <w:rsid w:val="00D73EC0"/>
    <w:rsid w:val="00D74E01"/>
    <w:rsid w:val="00D8035F"/>
    <w:rsid w:val="00D864D2"/>
    <w:rsid w:val="00D91D33"/>
    <w:rsid w:val="00DA2A0D"/>
    <w:rsid w:val="00DA35FD"/>
    <w:rsid w:val="00DA7591"/>
    <w:rsid w:val="00DB3A64"/>
    <w:rsid w:val="00DB7832"/>
    <w:rsid w:val="00DE7A2E"/>
    <w:rsid w:val="00DF74AC"/>
    <w:rsid w:val="00E00904"/>
    <w:rsid w:val="00E0666B"/>
    <w:rsid w:val="00E11D7E"/>
    <w:rsid w:val="00E13271"/>
    <w:rsid w:val="00E14368"/>
    <w:rsid w:val="00E16200"/>
    <w:rsid w:val="00E21642"/>
    <w:rsid w:val="00E32798"/>
    <w:rsid w:val="00E33777"/>
    <w:rsid w:val="00E33CC8"/>
    <w:rsid w:val="00E35139"/>
    <w:rsid w:val="00E3779D"/>
    <w:rsid w:val="00E377F6"/>
    <w:rsid w:val="00E41E75"/>
    <w:rsid w:val="00E45781"/>
    <w:rsid w:val="00E46304"/>
    <w:rsid w:val="00E467C7"/>
    <w:rsid w:val="00E46F31"/>
    <w:rsid w:val="00E51C91"/>
    <w:rsid w:val="00E53145"/>
    <w:rsid w:val="00E57C80"/>
    <w:rsid w:val="00E667C1"/>
    <w:rsid w:val="00E679DA"/>
    <w:rsid w:val="00E704D2"/>
    <w:rsid w:val="00E7238C"/>
    <w:rsid w:val="00E736BE"/>
    <w:rsid w:val="00E90BAF"/>
    <w:rsid w:val="00E91465"/>
    <w:rsid w:val="00E949B2"/>
    <w:rsid w:val="00EB01ED"/>
    <w:rsid w:val="00EB24A7"/>
    <w:rsid w:val="00EB549F"/>
    <w:rsid w:val="00EB7E2B"/>
    <w:rsid w:val="00EC24E6"/>
    <w:rsid w:val="00EC3F88"/>
    <w:rsid w:val="00EC6CD4"/>
    <w:rsid w:val="00ED2D35"/>
    <w:rsid w:val="00ED36D8"/>
    <w:rsid w:val="00ED42B5"/>
    <w:rsid w:val="00ED63FA"/>
    <w:rsid w:val="00EE5379"/>
    <w:rsid w:val="00EE6BD7"/>
    <w:rsid w:val="00EF0C8F"/>
    <w:rsid w:val="00F00250"/>
    <w:rsid w:val="00F0044C"/>
    <w:rsid w:val="00F03078"/>
    <w:rsid w:val="00F0689D"/>
    <w:rsid w:val="00F10598"/>
    <w:rsid w:val="00F12AB4"/>
    <w:rsid w:val="00F14524"/>
    <w:rsid w:val="00F2112E"/>
    <w:rsid w:val="00F251FE"/>
    <w:rsid w:val="00F27AAF"/>
    <w:rsid w:val="00F31EBB"/>
    <w:rsid w:val="00F34570"/>
    <w:rsid w:val="00F37A96"/>
    <w:rsid w:val="00F4063F"/>
    <w:rsid w:val="00F44F79"/>
    <w:rsid w:val="00F55274"/>
    <w:rsid w:val="00F55AD5"/>
    <w:rsid w:val="00F63F06"/>
    <w:rsid w:val="00F806D3"/>
    <w:rsid w:val="00F81235"/>
    <w:rsid w:val="00F821AA"/>
    <w:rsid w:val="00F90776"/>
    <w:rsid w:val="00F93D88"/>
    <w:rsid w:val="00F9621C"/>
    <w:rsid w:val="00F97D35"/>
    <w:rsid w:val="00FA5CD0"/>
    <w:rsid w:val="00FB01B5"/>
    <w:rsid w:val="00FC1F0E"/>
    <w:rsid w:val="00FC75AF"/>
    <w:rsid w:val="00FD0FF3"/>
    <w:rsid w:val="00FD458C"/>
    <w:rsid w:val="00FD7232"/>
    <w:rsid w:val="00F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580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titul">
    <w:name w:val="Subtitle"/>
    <w:basedOn w:val="Normln"/>
    <w:next w:val="Normln"/>
    <w:link w:val="Podtitul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titulChar">
    <w:name w:val="Podtitul Char"/>
    <w:basedOn w:val="Standardnpsmoodstavce"/>
    <w:link w:val="Podtitul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character" w:styleId="Odkaznakoment">
    <w:name w:val="annotation reference"/>
    <w:basedOn w:val="Standardnpsmoodstavce"/>
    <w:uiPriority w:val="99"/>
    <w:semiHidden/>
    <w:unhideWhenUsed/>
    <w:rsid w:val="00061A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61A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61AE9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1A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1AE9"/>
    <w:rPr>
      <w:b/>
      <w:bCs/>
      <w:color w:val="000000" w:themeColor="tex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1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AE9"/>
    <w:rPr>
      <w:rFonts w:ascii="Segoe UI" w:hAnsi="Segoe UI" w:cs="Segoe UI"/>
      <w:color w:val="000000" w:themeColor="text1"/>
      <w:sz w:val="18"/>
      <w:szCs w:val="18"/>
    </w:rPr>
  </w:style>
  <w:style w:type="paragraph" w:styleId="Revize">
    <w:name w:val="Revision"/>
    <w:hidden/>
    <w:uiPriority w:val="99"/>
    <w:semiHidden/>
    <w:rsid w:val="00342D32"/>
    <w:pPr>
      <w:spacing w:after="0" w:line="240" w:lineRule="auto"/>
    </w:pPr>
    <w:rPr>
      <w:color w:val="000000" w:themeColor="text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3D7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3D7C"/>
    <w:rPr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73D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E02DD-BCBB-4CC2-A1B8-78F6CAE9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2E250C2.dotm</Template>
  <TotalTime>0</TotalTime>
  <Pages>11</Pages>
  <Words>3025</Words>
  <Characters>17850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2019-12-04T07:28:00Z</dcterms:created>
  <dcterms:modified xsi:type="dcterms:W3CDTF">2019-12-04T09:43:00Z</dcterms:modified>
</cp:coreProperties>
</file>